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64C6B" w14:textId="327D48EC" w:rsidR="00D83BDC" w:rsidRDefault="00AB43F5" w:rsidP="00AB43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справка по </w:t>
      </w:r>
      <w:r w:rsidR="00AF500F">
        <w:rPr>
          <w:rFonts w:ascii="Times New Roman" w:hAnsi="Times New Roman" w:cs="Times New Roman"/>
          <w:sz w:val="28"/>
          <w:szCs w:val="28"/>
        </w:rPr>
        <w:t>Армении</w:t>
      </w:r>
    </w:p>
    <w:p w14:paraId="2F1D289F" w14:textId="0CAC27D1" w:rsidR="00AB43F5" w:rsidRDefault="00AB43F5" w:rsidP="00AB43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8D7BB1" w14:textId="5CE84ECC" w:rsidR="00D33687" w:rsidRDefault="00AF500F" w:rsidP="00C10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августа 2023 года Армения ратифицировала Римский статут, чем окончательно поставила точку в долгих спорах о дальнейшей геополитической позиции. К этому моменту история </w:t>
      </w:r>
      <w:r w:rsidR="007B3996">
        <w:rPr>
          <w:rFonts w:ascii="Times New Roman" w:hAnsi="Times New Roman" w:cs="Times New Roman"/>
          <w:sz w:val="24"/>
          <w:szCs w:val="24"/>
        </w:rPr>
        <w:t xml:space="preserve">Нагорного </w:t>
      </w:r>
      <w:r>
        <w:rPr>
          <w:rFonts w:ascii="Times New Roman" w:hAnsi="Times New Roman" w:cs="Times New Roman"/>
          <w:sz w:val="24"/>
          <w:szCs w:val="24"/>
        </w:rPr>
        <w:t xml:space="preserve">Карабаха, как </w:t>
      </w:r>
      <w:r w:rsidR="007B3996">
        <w:rPr>
          <w:rFonts w:ascii="Times New Roman" w:hAnsi="Times New Roman" w:cs="Times New Roman"/>
          <w:sz w:val="24"/>
          <w:szCs w:val="24"/>
        </w:rPr>
        <w:t>отдельной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996">
        <w:rPr>
          <w:rFonts w:ascii="Times New Roman" w:hAnsi="Times New Roman" w:cs="Times New Roman"/>
          <w:sz w:val="24"/>
          <w:szCs w:val="24"/>
        </w:rPr>
        <w:t xml:space="preserve">политической </w:t>
      </w:r>
      <w:r>
        <w:rPr>
          <w:rFonts w:ascii="Times New Roman" w:hAnsi="Times New Roman" w:cs="Times New Roman"/>
          <w:sz w:val="24"/>
          <w:szCs w:val="24"/>
        </w:rPr>
        <w:t>единицы</w:t>
      </w:r>
      <w:r w:rsidR="00D41A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уже практически завершилась. С первого дня нового 2024 года он должен окончательно вернуться под управление Азербайджана. И если не случится ничего экстраординарного, процесс этот пройдет достаточно рутинно.</w:t>
      </w:r>
    </w:p>
    <w:p w14:paraId="2E1687AA" w14:textId="315F4D71" w:rsidR="007B3996" w:rsidRDefault="007B3996" w:rsidP="00C10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02AA2DF" w14:textId="4F087099" w:rsidR="007B3996" w:rsidRDefault="00972533" w:rsidP="00C10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Обращаясь к событиям второй Карабахской войны 2020 года с позиций сегодняшнего дня, можно уверенно говорить, что эта была первая попытка изменить устоявшийся за десятилетия статус-кво со стороны Азербайджана и Турции. </w:t>
      </w:r>
      <w:r w:rsidR="002F49E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огда были заложены основные параметры расклада сил и интересов, который сложился в единый паззл осенью 2023 года. Азербайджан при поддержке Турции долго</w:t>
      </w:r>
      <w:r w:rsidR="00D41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продуктивно работал со всеми заинтересованными сторонами через дипломатические каналы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диаспоральные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связи, чтобы в нужный момент все сложилось так, как сложилось</w:t>
      </w:r>
      <w:r w:rsidR="002F49E1">
        <w:rPr>
          <w:rFonts w:ascii="Times New Roman" w:hAnsi="Times New Roman" w:cs="Times New Roman"/>
          <w:sz w:val="24"/>
          <w:szCs w:val="24"/>
        </w:rPr>
        <w:t>. Сложно не заметить</w:t>
      </w:r>
      <w:r>
        <w:rPr>
          <w:rFonts w:ascii="Times New Roman" w:hAnsi="Times New Roman" w:cs="Times New Roman"/>
          <w:sz w:val="24"/>
          <w:szCs w:val="24"/>
        </w:rPr>
        <w:t xml:space="preserve"> успех этой работы. Новые исторические реалии, вызванные войной </w:t>
      </w:r>
      <w:r w:rsidR="00360FDF">
        <w:rPr>
          <w:rFonts w:ascii="Times New Roman" w:hAnsi="Times New Roman" w:cs="Times New Roman"/>
          <w:sz w:val="24"/>
          <w:szCs w:val="24"/>
        </w:rPr>
        <w:t>в Украине,</w:t>
      </w:r>
      <w:r>
        <w:rPr>
          <w:rFonts w:ascii="Times New Roman" w:hAnsi="Times New Roman" w:cs="Times New Roman"/>
          <w:sz w:val="24"/>
          <w:szCs w:val="24"/>
        </w:rPr>
        <w:t xml:space="preserve"> привели к уникальному консенсусу всех региональных игроков и</w:t>
      </w:r>
      <w:r w:rsidR="00D41A3D">
        <w:rPr>
          <w:rFonts w:ascii="Times New Roman" w:hAnsi="Times New Roman" w:cs="Times New Roman"/>
          <w:sz w:val="24"/>
          <w:szCs w:val="24"/>
        </w:rPr>
        <w:t>, что особенно важно,</w:t>
      </w:r>
      <w:r>
        <w:rPr>
          <w:rFonts w:ascii="Times New Roman" w:hAnsi="Times New Roman" w:cs="Times New Roman"/>
          <w:sz w:val="24"/>
          <w:szCs w:val="24"/>
        </w:rPr>
        <w:t xml:space="preserve"> руководства самой Армении в отношении судьбы Карабаха.</w:t>
      </w:r>
    </w:p>
    <w:p w14:paraId="055F9589" w14:textId="365828CD" w:rsidR="00F916C8" w:rsidRDefault="00360FDF" w:rsidP="00C10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Российская сторона, будучи гарантом перемирия в регионе, все последние годы старалась оттянуть время, затянуть переговоры, чтобы максимально выгодно передать регион в управление Азербайджану. </w:t>
      </w:r>
      <w:r w:rsidR="00D41A3D">
        <w:rPr>
          <w:rFonts w:ascii="Times New Roman" w:hAnsi="Times New Roman" w:cs="Times New Roman"/>
          <w:sz w:val="24"/>
          <w:szCs w:val="24"/>
        </w:rPr>
        <w:t xml:space="preserve">Но и в российской позиции были разные мнения. </w:t>
      </w:r>
      <w:r>
        <w:rPr>
          <w:rFonts w:ascii="Times New Roman" w:hAnsi="Times New Roman" w:cs="Times New Roman"/>
          <w:sz w:val="24"/>
          <w:szCs w:val="24"/>
        </w:rPr>
        <w:t>Одним из главных проводников политики</w:t>
      </w:r>
      <w:r w:rsidR="00D41A3D">
        <w:rPr>
          <w:rFonts w:ascii="Times New Roman" w:hAnsi="Times New Roman" w:cs="Times New Roman"/>
          <w:sz w:val="24"/>
          <w:szCs w:val="24"/>
        </w:rPr>
        <w:t xml:space="preserve"> неприятия новых договоренностей со стороны так называемой «московско</w:t>
      </w:r>
      <w:r w:rsidR="002F49E1">
        <w:rPr>
          <w:rFonts w:ascii="Times New Roman" w:hAnsi="Times New Roman" w:cs="Times New Roman"/>
          <w:sz w:val="24"/>
          <w:szCs w:val="24"/>
        </w:rPr>
        <w:t>го</w:t>
      </w:r>
      <w:r w:rsidR="00D41A3D">
        <w:rPr>
          <w:rFonts w:ascii="Times New Roman" w:hAnsi="Times New Roman" w:cs="Times New Roman"/>
          <w:sz w:val="24"/>
          <w:szCs w:val="24"/>
        </w:rPr>
        <w:t xml:space="preserve"> </w:t>
      </w:r>
      <w:r w:rsidR="002F49E1">
        <w:rPr>
          <w:rFonts w:ascii="Times New Roman" w:hAnsi="Times New Roman" w:cs="Times New Roman"/>
          <w:sz w:val="24"/>
          <w:szCs w:val="24"/>
        </w:rPr>
        <w:t>клана» армянской элиты,</w:t>
      </w:r>
      <w:r>
        <w:rPr>
          <w:rFonts w:ascii="Times New Roman" w:hAnsi="Times New Roman" w:cs="Times New Roman"/>
          <w:sz w:val="24"/>
          <w:szCs w:val="24"/>
        </w:rPr>
        <w:t xml:space="preserve"> был российский олигарх армянского происхождения Рубен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Варданян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государственный министр Нагорно-Карабахской республики с ноября 2022 года. Судя по тому, что его, как и часть других членов его команды, азербайджанские власти арестовали без особых возмущений с российской и </w:t>
      </w:r>
      <w:r w:rsidR="00D41A3D">
        <w:rPr>
          <w:rFonts w:ascii="Times New Roman" w:hAnsi="Times New Roman" w:cs="Times New Roman"/>
          <w:sz w:val="24"/>
          <w:szCs w:val="24"/>
        </w:rPr>
        <w:t xml:space="preserve">официальной </w:t>
      </w:r>
      <w:r>
        <w:rPr>
          <w:rFonts w:ascii="Times New Roman" w:hAnsi="Times New Roman" w:cs="Times New Roman"/>
          <w:sz w:val="24"/>
          <w:szCs w:val="24"/>
        </w:rPr>
        <w:t>армянской стороны</w:t>
      </w:r>
      <w:r w:rsidR="005E0053">
        <w:rPr>
          <w:rFonts w:ascii="Times New Roman" w:hAnsi="Times New Roman" w:cs="Times New Roman"/>
          <w:sz w:val="24"/>
          <w:szCs w:val="24"/>
        </w:rPr>
        <w:t xml:space="preserve">, политика затягивания переговоров была </w:t>
      </w:r>
      <w:r w:rsidR="00D41A3D">
        <w:rPr>
          <w:rFonts w:ascii="Times New Roman" w:hAnsi="Times New Roman" w:cs="Times New Roman"/>
          <w:sz w:val="24"/>
          <w:szCs w:val="24"/>
        </w:rPr>
        <w:t xml:space="preserve">во многом </w:t>
      </w:r>
      <w:r w:rsidR="005E0053">
        <w:rPr>
          <w:rFonts w:ascii="Times New Roman" w:hAnsi="Times New Roman" w:cs="Times New Roman"/>
          <w:sz w:val="24"/>
          <w:szCs w:val="24"/>
        </w:rPr>
        <w:t>представлена, как решение исключительно местных властей, не имеющее отношения к российским или армянским интересам, и имела характер запасного варианта</w:t>
      </w:r>
      <w:r w:rsidR="00D41A3D">
        <w:rPr>
          <w:rFonts w:ascii="Times New Roman" w:hAnsi="Times New Roman" w:cs="Times New Roman"/>
          <w:sz w:val="24"/>
          <w:szCs w:val="24"/>
        </w:rPr>
        <w:t>, что-то вроде бонуса в безвыходной ситуации.</w:t>
      </w:r>
      <w:r w:rsidR="005E0053">
        <w:rPr>
          <w:rFonts w:ascii="Times New Roman" w:hAnsi="Times New Roman" w:cs="Times New Roman"/>
          <w:sz w:val="24"/>
          <w:szCs w:val="24"/>
        </w:rPr>
        <w:t xml:space="preserve"> Это было изначально рискованное дело, выход из которого проходил по очень тонкой грани. При успешном финале Рубен </w:t>
      </w:r>
      <w:proofErr w:type="spellStart"/>
      <w:r w:rsidR="005E0053">
        <w:rPr>
          <w:rFonts w:ascii="Times New Roman" w:hAnsi="Times New Roman" w:cs="Times New Roman"/>
          <w:sz w:val="24"/>
          <w:szCs w:val="24"/>
        </w:rPr>
        <w:t>Варданян</w:t>
      </w:r>
      <w:proofErr w:type="spellEnd"/>
      <w:r w:rsidR="005E0053">
        <w:rPr>
          <w:rFonts w:ascii="Times New Roman" w:hAnsi="Times New Roman" w:cs="Times New Roman"/>
          <w:sz w:val="24"/>
          <w:szCs w:val="24"/>
        </w:rPr>
        <w:t xml:space="preserve"> с коллегами </w:t>
      </w:r>
      <w:r w:rsidR="00D41A3D">
        <w:rPr>
          <w:rFonts w:ascii="Times New Roman" w:hAnsi="Times New Roman" w:cs="Times New Roman"/>
          <w:sz w:val="24"/>
          <w:szCs w:val="24"/>
        </w:rPr>
        <w:t>мог бы</w:t>
      </w:r>
      <w:r w:rsidR="005E0053">
        <w:rPr>
          <w:rFonts w:ascii="Times New Roman" w:hAnsi="Times New Roman" w:cs="Times New Roman"/>
          <w:sz w:val="24"/>
          <w:szCs w:val="24"/>
        </w:rPr>
        <w:t xml:space="preserve"> стать серьезным политическим противовесом Никол</w:t>
      </w:r>
      <w:r w:rsidR="00D41A3D">
        <w:rPr>
          <w:rFonts w:ascii="Times New Roman" w:hAnsi="Times New Roman" w:cs="Times New Roman"/>
          <w:sz w:val="24"/>
          <w:szCs w:val="24"/>
        </w:rPr>
        <w:t>у</w:t>
      </w:r>
      <w:r w:rsidR="005E0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0053">
        <w:rPr>
          <w:rFonts w:ascii="Times New Roman" w:hAnsi="Times New Roman" w:cs="Times New Roman"/>
          <w:sz w:val="24"/>
          <w:szCs w:val="24"/>
        </w:rPr>
        <w:t>Пашиняну</w:t>
      </w:r>
      <w:proofErr w:type="spellEnd"/>
      <w:r w:rsidR="005E0053">
        <w:rPr>
          <w:rFonts w:ascii="Times New Roman" w:hAnsi="Times New Roman" w:cs="Times New Roman"/>
          <w:sz w:val="24"/>
          <w:szCs w:val="24"/>
        </w:rPr>
        <w:t xml:space="preserve">, </w:t>
      </w:r>
      <w:r w:rsidR="00D41A3D">
        <w:rPr>
          <w:rFonts w:ascii="Times New Roman" w:hAnsi="Times New Roman" w:cs="Times New Roman"/>
          <w:sz w:val="24"/>
          <w:szCs w:val="24"/>
        </w:rPr>
        <w:t>имея за спиной</w:t>
      </w:r>
      <w:r w:rsidR="005E0053">
        <w:rPr>
          <w:rFonts w:ascii="Times New Roman" w:hAnsi="Times New Roman" w:cs="Times New Roman"/>
          <w:sz w:val="24"/>
          <w:szCs w:val="24"/>
        </w:rPr>
        <w:t xml:space="preserve"> бэкграунд команды, </w:t>
      </w:r>
      <w:r w:rsidR="002642AD">
        <w:rPr>
          <w:rFonts w:ascii="Times New Roman" w:hAnsi="Times New Roman" w:cs="Times New Roman"/>
          <w:sz w:val="24"/>
          <w:szCs w:val="24"/>
        </w:rPr>
        <w:t>«</w:t>
      </w:r>
      <w:r w:rsidR="005E0053">
        <w:rPr>
          <w:rFonts w:ascii="Times New Roman" w:hAnsi="Times New Roman" w:cs="Times New Roman"/>
          <w:sz w:val="24"/>
          <w:szCs w:val="24"/>
        </w:rPr>
        <w:t xml:space="preserve">до последнего стоявшей за свободу </w:t>
      </w:r>
      <w:proofErr w:type="spellStart"/>
      <w:r w:rsidR="005E0053">
        <w:rPr>
          <w:rFonts w:ascii="Times New Roman" w:hAnsi="Times New Roman" w:cs="Times New Roman"/>
          <w:sz w:val="24"/>
          <w:szCs w:val="24"/>
        </w:rPr>
        <w:t>Арцаха</w:t>
      </w:r>
      <w:proofErr w:type="spellEnd"/>
      <w:r w:rsidR="002642AD">
        <w:rPr>
          <w:rFonts w:ascii="Times New Roman" w:hAnsi="Times New Roman" w:cs="Times New Roman"/>
          <w:sz w:val="24"/>
          <w:szCs w:val="24"/>
        </w:rPr>
        <w:t>»</w:t>
      </w:r>
      <w:r w:rsidR="005E0053">
        <w:rPr>
          <w:rFonts w:ascii="Times New Roman" w:hAnsi="Times New Roman" w:cs="Times New Roman"/>
          <w:sz w:val="24"/>
          <w:szCs w:val="24"/>
        </w:rPr>
        <w:t>. Но все кончилось внезапно и решительно, когда Азербайджан посчитал возможным прекратить эту политику быстрой военно-полицейской операцией. Таким образом, как ни парадоксально это звучит, но</w:t>
      </w:r>
      <w:r w:rsidR="00F916C8">
        <w:rPr>
          <w:rFonts w:ascii="Times New Roman" w:hAnsi="Times New Roman" w:cs="Times New Roman"/>
          <w:sz w:val="24"/>
          <w:szCs w:val="24"/>
        </w:rPr>
        <w:t xml:space="preserve"> Азербайджан своей военной операцией избавил</w:t>
      </w:r>
      <w:r w:rsidR="005E0053">
        <w:rPr>
          <w:rFonts w:ascii="Times New Roman" w:hAnsi="Times New Roman" w:cs="Times New Roman"/>
          <w:sz w:val="24"/>
          <w:szCs w:val="24"/>
        </w:rPr>
        <w:t xml:space="preserve"> «карабахский клан»</w:t>
      </w:r>
      <w:r w:rsidR="00F916C8">
        <w:rPr>
          <w:rFonts w:ascii="Times New Roman" w:hAnsi="Times New Roman" w:cs="Times New Roman"/>
          <w:sz w:val="24"/>
          <w:szCs w:val="24"/>
        </w:rPr>
        <w:t xml:space="preserve"> Николы </w:t>
      </w:r>
      <w:proofErr w:type="spellStart"/>
      <w:r w:rsidR="00F916C8">
        <w:rPr>
          <w:rFonts w:ascii="Times New Roman" w:hAnsi="Times New Roman" w:cs="Times New Roman"/>
          <w:sz w:val="24"/>
          <w:szCs w:val="24"/>
        </w:rPr>
        <w:t>Пашиняна</w:t>
      </w:r>
      <w:proofErr w:type="spellEnd"/>
      <w:r w:rsidR="00F916C8">
        <w:rPr>
          <w:rFonts w:ascii="Times New Roman" w:hAnsi="Times New Roman" w:cs="Times New Roman"/>
          <w:sz w:val="24"/>
          <w:szCs w:val="24"/>
        </w:rPr>
        <w:t xml:space="preserve"> от прямых и самых опасных конкурентов из «московского клана».</w:t>
      </w:r>
      <w:r w:rsidR="008056AA">
        <w:rPr>
          <w:rFonts w:ascii="Times New Roman" w:hAnsi="Times New Roman" w:cs="Times New Roman"/>
          <w:sz w:val="24"/>
          <w:szCs w:val="24"/>
        </w:rPr>
        <w:t xml:space="preserve"> Как же сложился этот консенсус?</w:t>
      </w:r>
    </w:p>
    <w:p w14:paraId="2AFD66B4" w14:textId="3FFD8E73" w:rsidR="00360FDF" w:rsidRDefault="005E0053" w:rsidP="00C10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D6180" w14:textId="2CD54FFD" w:rsidR="006E0451" w:rsidRDefault="006E0451" w:rsidP="006E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ПЕРЕКРЕСТОК</w:t>
      </w:r>
      <w:r w:rsidR="00D41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ИНТЕРЕСОВ</w:t>
      </w:r>
    </w:p>
    <w:p w14:paraId="2D9CF83D" w14:textId="5807341F" w:rsidR="00E663B0" w:rsidRDefault="00E663B0" w:rsidP="00E66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Современная Армения находится в сложной политической ситуации, стараясь маневрировать между общественным мнением, желающим продолжения борьбы и внешним давлением, направленным на принятие статуса проигравшего. Это привело к расколу внутренних сил, пытающихся использовать противоречия для активной внутриполитической борьбы. Политическое руководство в этой ситуации старается вести диалог с разными сторонами, выигрывать время, проявлять гибкость, шаг за шагом проводя переговоры с Азербайджаном и Турцией на различных посреднических площадках. Отсюда</w:t>
      </w:r>
      <w:r w:rsidR="00D41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противоречивые заявления</w:t>
      </w:r>
      <w:r w:rsidR="00D41A3D">
        <w:rPr>
          <w:rFonts w:ascii="Times New Roman" w:hAnsi="Times New Roman" w:cs="Times New Roman"/>
          <w:sz w:val="24"/>
          <w:szCs w:val="24"/>
        </w:rPr>
        <w:t xml:space="preserve"> и 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A3D">
        <w:rPr>
          <w:rFonts w:ascii="Times New Roman" w:hAnsi="Times New Roman" w:cs="Times New Roman"/>
          <w:sz w:val="24"/>
          <w:szCs w:val="24"/>
        </w:rPr>
        <w:t xml:space="preserve">Еревана </w:t>
      </w:r>
      <w:r>
        <w:rPr>
          <w:rFonts w:ascii="Times New Roman" w:hAnsi="Times New Roman" w:cs="Times New Roman"/>
          <w:sz w:val="24"/>
          <w:szCs w:val="24"/>
        </w:rPr>
        <w:t>с соседями – Россией и Ираном, присутствие которых в военном смысле воспринимается положительно, но недостаточно на одном стороне спектра мнений и совершенно неприемлемо на другом.</w:t>
      </w:r>
    </w:p>
    <w:p w14:paraId="2E7AE84F" w14:textId="29647B67" w:rsidR="00C70710" w:rsidRDefault="00E663B0" w:rsidP="00E66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же смотреть на вещи глазами этих соседей, мы увидим сложный клубок взаимоотношений, в котором интересы и опасения всех сторон оказались </w:t>
      </w:r>
      <w:r w:rsidR="002642AD">
        <w:rPr>
          <w:rFonts w:ascii="Times New Roman" w:hAnsi="Times New Roman" w:cs="Times New Roman"/>
          <w:sz w:val="24"/>
          <w:szCs w:val="24"/>
        </w:rPr>
        <w:t xml:space="preserve">почти </w:t>
      </w:r>
      <w:r>
        <w:rPr>
          <w:rFonts w:ascii="Times New Roman" w:hAnsi="Times New Roman" w:cs="Times New Roman"/>
          <w:sz w:val="24"/>
          <w:szCs w:val="24"/>
        </w:rPr>
        <w:t xml:space="preserve">уравновешены завершением Карабахской истории. С одной стороны, есть линия Россия-Армения-Иран, в которой Армения скорее заложник ситуации, чем полноценный партнер. Для России и Ирана очень важно сохранять Армению как цельный субъект политики, подчиненный их интересам. До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осени 2023 года через Армению проходил обширный поток параллельного импорта, особенно автомобильного. После </w:t>
      </w:r>
      <w:r w:rsidR="00D41A3D">
        <w:rPr>
          <w:rFonts w:ascii="Times New Roman" w:hAnsi="Times New Roman" w:cs="Times New Roman"/>
          <w:sz w:val="24"/>
          <w:szCs w:val="24"/>
        </w:rPr>
        <w:t xml:space="preserve">частичного </w:t>
      </w:r>
      <w:r>
        <w:rPr>
          <w:rFonts w:ascii="Times New Roman" w:hAnsi="Times New Roman" w:cs="Times New Roman"/>
          <w:sz w:val="24"/>
          <w:szCs w:val="24"/>
        </w:rPr>
        <w:t xml:space="preserve">подключения Грузии к западным санкциям и негласного назначения американских специалистов с правом решающего голоса на </w:t>
      </w:r>
      <w:r w:rsidR="00D41A3D">
        <w:rPr>
          <w:rFonts w:ascii="Times New Roman" w:hAnsi="Times New Roman" w:cs="Times New Roman"/>
          <w:sz w:val="24"/>
          <w:szCs w:val="24"/>
        </w:rPr>
        <w:t xml:space="preserve">её </w:t>
      </w:r>
      <w:r>
        <w:rPr>
          <w:rFonts w:ascii="Times New Roman" w:hAnsi="Times New Roman" w:cs="Times New Roman"/>
          <w:sz w:val="24"/>
          <w:szCs w:val="24"/>
        </w:rPr>
        <w:t>основных транспортных постах, этот путь оказался перекрыт. Однако, все еще остается открытым воздушное пространство, которое используется Россией для обхода санкций</w:t>
      </w:r>
      <w:r w:rsidR="00C70710">
        <w:rPr>
          <w:rFonts w:ascii="Times New Roman" w:hAnsi="Times New Roman" w:cs="Times New Roman"/>
          <w:sz w:val="24"/>
          <w:szCs w:val="24"/>
        </w:rPr>
        <w:t xml:space="preserve">, хотя и с большими издержками. </w:t>
      </w:r>
    </w:p>
    <w:p w14:paraId="2F87B0A5" w14:textId="06955F0E" w:rsidR="00E663B0" w:rsidRDefault="00C70710" w:rsidP="00E66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же самое работает и в обратную сторону в пользу Ирана, который кровно заинтересован в сохранении Армении, как самостоятельного игрока намного более, чем Россия. После 2020 года проявилось противостояние Армении и Азербайджана на уровне их основных союзников – Ирана и Израиля, экзистенциальных врагов. Израиль активно снабжал и консультировал армию Азербайджана, что крайне болезненно воспринималось в Иране и приводило к перманентным угрозам, пограничными учениям, росту анти-азербайджанской пропаганды. В этой реакции есть и дополнительная сторона, связанная с активным использованием Азербайджаном при поддержке Израиля – тюркского меньшинства Ирана. В 2020-2022 годах в Иране шли очень активные протесты, перераставшие в требования независимости, среди жителей провинций Иранского Азербайджана на западе страны, населенного преимущественно азербайджанцами и курдами. Эти протесты властями Ирана воспринимались как прямое вмешательство соседей при поддержке Израиля</w:t>
      </w:r>
      <w:r w:rsidR="00D41A3D">
        <w:rPr>
          <w:rFonts w:ascii="Times New Roman" w:hAnsi="Times New Roman" w:cs="Times New Roman"/>
          <w:sz w:val="24"/>
          <w:szCs w:val="24"/>
        </w:rPr>
        <w:t xml:space="preserve"> и это мнение активно </w:t>
      </w:r>
      <w:r w:rsidR="002642AD">
        <w:rPr>
          <w:rFonts w:ascii="Times New Roman" w:hAnsi="Times New Roman" w:cs="Times New Roman"/>
          <w:sz w:val="24"/>
          <w:szCs w:val="24"/>
        </w:rPr>
        <w:t>реагировало на</w:t>
      </w:r>
      <w:r w:rsidR="00D41A3D">
        <w:rPr>
          <w:rFonts w:ascii="Times New Roman" w:hAnsi="Times New Roman" w:cs="Times New Roman"/>
          <w:sz w:val="24"/>
          <w:szCs w:val="24"/>
        </w:rPr>
        <w:t xml:space="preserve"> риторик</w:t>
      </w:r>
      <w:r w:rsidR="002642AD">
        <w:rPr>
          <w:rFonts w:ascii="Times New Roman" w:hAnsi="Times New Roman" w:cs="Times New Roman"/>
          <w:sz w:val="24"/>
          <w:szCs w:val="24"/>
        </w:rPr>
        <w:t>у</w:t>
      </w:r>
      <w:r w:rsidR="00D41A3D">
        <w:rPr>
          <w:rFonts w:ascii="Times New Roman" w:hAnsi="Times New Roman" w:cs="Times New Roman"/>
          <w:sz w:val="24"/>
          <w:szCs w:val="24"/>
        </w:rPr>
        <w:t xml:space="preserve"> некоторых популярных про-тюркских информационных каналов, которые открыто поддерживали протесты и сепаратистские настроения в тюркских провинциях Ирана</w:t>
      </w:r>
      <w:r>
        <w:rPr>
          <w:rFonts w:ascii="Times New Roman" w:hAnsi="Times New Roman" w:cs="Times New Roman"/>
          <w:sz w:val="24"/>
          <w:szCs w:val="24"/>
        </w:rPr>
        <w:t>. Итогом этих событий стало нападение на Азербайджанское посольство в Тегеране 27 января 2023 года, приведшее к жертвам и кризису в отношениях стран.</w:t>
      </w:r>
    </w:p>
    <w:p w14:paraId="721A8B69" w14:textId="05035691" w:rsidR="00A25BA3" w:rsidRDefault="0085328D" w:rsidP="00A25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 не менее, в</w:t>
      </w:r>
      <w:r w:rsidR="00C70710">
        <w:rPr>
          <w:rFonts w:ascii="Times New Roman" w:hAnsi="Times New Roman" w:cs="Times New Roman"/>
          <w:sz w:val="24"/>
          <w:szCs w:val="24"/>
        </w:rPr>
        <w:t xml:space="preserve"> течение года, Азербайджан при поддержке Турции и России, вел переговоры с Ираном о нормализации отношений, которые позволили сторонам согласовать позиции по </w:t>
      </w:r>
      <w:r>
        <w:rPr>
          <w:rFonts w:ascii="Times New Roman" w:hAnsi="Times New Roman" w:cs="Times New Roman"/>
          <w:sz w:val="24"/>
          <w:szCs w:val="24"/>
        </w:rPr>
        <w:t xml:space="preserve">Нагорному </w:t>
      </w:r>
      <w:r w:rsidR="00C70710">
        <w:rPr>
          <w:rFonts w:ascii="Times New Roman" w:hAnsi="Times New Roman" w:cs="Times New Roman"/>
          <w:sz w:val="24"/>
          <w:szCs w:val="24"/>
        </w:rPr>
        <w:t>Карабаху.</w:t>
      </w:r>
      <w:r w:rsidR="00A25BA3">
        <w:rPr>
          <w:rFonts w:ascii="Times New Roman" w:hAnsi="Times New Roman" w:cs="Times New Roman"/>
          <w:sz w:val="24"/>
          <w:szCs w:val="24"/>
        </w:rPr>
        <w:t xml:space="preserve"> Хотя в то же время, влияние этой информационной кампании оказалось настолько серьезным, что вопрос притеснения меньшинств в Иране вышел на международный уровень. Даже привычная для Иранской тематики повестка притеснения свободы выражения женщин, обретает сегодня дополнительный контекст, как в случае с награждением Нобелевской премии мира иранской </w:t>
      </w:r>
      <w:proofErr w:type="spellStart"/>
      <w:r w:rsidR="00A25BA3">
        <w:rPr>
          <w:rFonts w:ascii="Times New Roman" w:hAnsi="Times New Roman" w:cs="Times New Roman"/>
          <w:sz w:val="24"/>
          <w:szCs w:val="24"/>
        </w:rPr>
        <w:t>правозащитницы</w:t>
      </w:r>
      <w:proofErr w:type="spellEnd"/>
      <w:r w:rsidR="00A25BA3">
        <w:rPr>
          <w:rFonts w:ascii="Times New Roman" w:hAnsi="Times New Roman" w:cs="Times New Roman"/>
          <w:sz w:val="24"/>
          <w:szCs w:val="24"/>
        </w:rPr>
        <w:t xml:space="preserve"> Наргиз </w:t>
      </w:r>
      <w:proofErr w:type="spellStart"/>
      <w:r w:rsidR="00A25BA3">
        <w:rPr>
          <w:rFonts w:ascii="Times New Roman" w:hAnsi="Times New Roman" w:cs="Times New Roman"/>
          <w:sz w:val="24"/>
          <w:szCs w:val="24"/>
        </w:rPr>
        <w:t>Мохаммади</w:t>
      </w:r>
      <w:proofErr w:type="spellEnd"/>
      <w:r w:rsidR="002642AD">
        <w:rPr>
          <w:rFonts w:ascii="Times New Roman" w:hAnsi="Times New Roman" w:cs="Times New Roman"/>
          <w:sz w:val="24"/>
          <w:szCs w:val="24"/>
        </w:rPr>
        <w:t xml:space="preserve"> из </w:t>
      </w:r>
      <w:r w:rsidR="00A25BA3">
        <w:rPr>
          <w:rFonts w:ascii="Times New Roman" w:hAnsi="Times New Roman" w:cs="Times New Roman"/>
          <w:sz w:val="24"/>
          <w:szCs w:val="24"/>
        </w:rPr>
        <w:t>провинции Иранский Азербайджан, наиболее известной своими</w:t>
      </w:r>
      <w:r w:rsidR="00A07D77">
        <w:rPr>
          <w:rFonts w:ascii="Times New Roman" w:hAnsi="Times New Roman" w:cs="Times New Roman"/>
          <w:sz w:val="24"/>
          <w:szCs w:val="24"/>
        </w:rPr>
        <w:t xml:space="preserve"> национальными протестами</w:t>
      </w:r>
      <w:r w:rsidR="00A25BA3">
        <w:rPr>
          <w:rFonts w:ascii="Times New Roman" w:hAnsi="Times New Roman" w:cs="Times New Roman"/>
          <w:sz w:val="24"/>
          <w:szCs w:val="24"/>
        </w:rPr>
        <w:t>.</w:t>
      </w:r>
    </w:p>
    <w:p w14:paraId="7215EA6F" w14:textId="71656547" w:rsidR="00C70710" w:rsidRDefault="00C70710" w:rsidP="00E66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переговоров</w:t>
      </w:r>
      <w:r w:rsidR="00A07D77">
        <w:rPr>
          <w:rFonts w:ascii="Times New Roman" w:hAnsi="Times New Roman" w:cs="Times New Roman"/>
          <w:sz w:val="24"/>
          <w:szCs w:val="24"/>
        </w:rPr>
        <w:t xml:space="preserve"> двух стран</w:t>
      </w:r>
      <w:r>
        <w:rPr>
          <w:rFonts w:ascii="Times New Roman" w:hAnsi="Times New Roman" w:cs="Times New Roman"/>
          <w:sz w:val="24"/>
          <w:szCs w:val="24"/>
        </w:rPr>
        <w:t xml:space="preserve">, стал визит делегации Вооруженных Сил Ирана в Азербайджан в начале сентября 2023 года, накануне </w:t>
      </w:r>
      <w:r w:rsidR="00C9002F">
        <w:rPr>
          <w:rFonts w:ascii="Times New Roman" w:hAnsi="Times New Roman" w:cs="Times New Roman"/>
          <w:sz w:val="24"/>
          <w:szCs w:val="24"/>
        </w:rPr>
        <w:t>завершения Карабахского конфликта. В результате, во время военно</w:t>
      </w:r>
      <w:r w:rsidR="0085328D">
        <w:rPr>
          <w:rFonts w:ascii="Times New Roman" w:hAnsi="Times New Roman" w:cs="Times New Roman"/>
          <w:sz w:val="24"/>
          <w:szCs w:val="24"/>
        </w:rPr>
        <w:t>-полицейской</w:t>
      </w:r>
      <w:r w:rsidR="00C9002F">
        <w:rPr>
          <w:rFonts w:ascii="Times New Roman" w:hAnsi="Times New Roman" w:cs="Times New Roman"/>
          <w:sz w:val="24"/>
          <w:szCs w:val="24"/>
        </w:rPr>
        <w:t xml:space="preserve"> операции Азербайджана в Карабахе, Иран занял позицию осторожного наблюдателя, призванного гарантировать, чтобы конфликт не затронул территорию Армении, как важного союзника.</w:t>
      </w:r>
    </w:p>
    <w:p w14:paraId="6ACB8149" w14:textId="56F2077C" w:rsidR="000E162E" w:rsidRDefault="00C9002F" w:rsidP="00E66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другой стороны, есть линия Азербайджан-Армения-Турция, в которой Армения занимает точно такую же позицию вынужденного участника. Для Азербайджана и Турции жизненно важно разблокировать коммуникации для прямого логистического </w:t>
      </w:r>
      <w:r w:rsidR="000E162E">
        <w:rPr>
          <w:rFonts w:ascii="Times New Roman" w:hAnsi="Times New Roman" w:cs="Times New Roman"/>
          <w:sz w:val="24"/>
          <w:szCs w:val="24"/>
        </w:rPr>
        <w:t xml:space="preserve">пути как между ними, включая Азербайджанский анклав в Нахичевани, так и в целом </w:t>
      </w:r>
      <w:r w:rsidR="0085328D">
        <w:rPr>
          <w:rFonts w:ascii="Times New Roman" w:hAnsi="Times New Roman" w:cs="Times New Roman"/>
          <w:sz w:val="24"/>
          <w:szCs w:val="24"/>
        </w:rPr>
        <w:t>по</w:t>
      </w:r>
      <w:r w:rsidR="000E162E">
        <w:rPr>
          <w:rFonts w:ascii="Times New Roman" w:hAnsi="Times New Roman" w:cs="Times New Roman"/>
          <w:sz w:val="24"/>
          <w:szCs w:val="24"/>
        </w:rPr>
        <w:t xml:space="preserve"> линии торговых коммуникаций Китай-Европа. Уже сегодня идет активная борьба конкурентных проектов Индии и Китая в Европу. Первый путь предполагает создание единого маршрута Индия-Пакистан</w:t>
      </w:r>
      <w:r w:rsidR="0085328D">
        <w:rPr>
          <w:rFonts w:ascii="Times New Roman" w:hAnsi="Times New Roman" w:cs="Times New Roman"/>
          <w:sz w:val="24"/>
          <w:szCs w:val="24"/>
        </w:rPr>
        <w:t xml:space="preserve"> </w:t>
      </w:r>
      <w:r w:rsidR="002642AD">
        <w:rPr>
          <w:rFonts w:ascii="Times New Roman" w:hAnsi="Times New Roman" w:cs="Times New Roman"/>
          <w:sz w:val="24"/>
          <w:szCs w:val="24"/>
        </w:rPr>
        <w:t>–</w:t>
      </w:r>
      <w:r w:rsidR="000E162E">
        <w:rPr>
          <w:rFonts w:ascii="Times New Roman" w:hAnsi="Times New Roman" w:cs="Times New Roman"/>
          <w:sz w:val="24"/>
          <w:szCs w:val="24"/>
        </w:rPr>
        <w:t xml:space="preserve"> страны Персидского залива</w:t>
      </w:r>
      <w:r w:rsidR="0085328D">
        <w:rPr>
          <w:rFonts w:ascii="Times New Roman" w:hAnsi="Times New Roman" w:cs="Times New Roman"/>
          <w:sz w:val="24"/>
          <w:szCs w:val="24"/>
        </w:rPr>
        <w:t xml:space="preserve"> –</w:t>
      </w:r>
      <w:r w:rsidR="000E162E">
        <w:rPr>
          <w:rFonts w:ascii="Times New Roman" w:hAnsi="Times New Roman" w:cs="Times New Roman"/>
          <w:sz w:val="24"/>
          <w:szCs w:val="24"/>
        </w:rPr>
        <w:t xml:space="preserve"> Ирак</w:t>
      </w:r>
      <w:r w:rsidR="0085328D">
        <w:rPr>
          <w:rFonts w:ascii="Times New Roman" w:hAnsi="Times New Roman" w:cs="Times New Roman"/>
          <w:sz w:val="24"/>
          <w:szCs w:val="24"/>
        </w:rPr>
        <w:t xml:space="preserve"> </w:t>
      </w:r>
      <w:r w:rsidR="002642AD">
        <w:rPr>
          <w:rFonts w:ascii="Times New Roman" w:hAnsi="Times New Roman" w:cs="Times New Roman"/>
          <w:sz w:val="24"/>
          <w:szCs w:val="24"/>
        </w:rPr>
        <w:t>–</w:t>
      </w:r>
      <w:r w:rsidR="000E162E">
        <w:rPr>
          <w:rFonts w:ascii="Times New Roman" w:hAnsi="Times New Roman" w:cs="Times New Roman"/>
          <w:sz w:val="24"/>
          <w:szCs w:val="24"/>
        </w:rPr>
        <w:t xml:space="preserve"> Турция и далее Европа. Он значительно повысил внимание Турции к Ираку и Сирии. Второй маршрут проходит из Китая через Центральную Азию и Южный Кавказ также в Турцию. </w:t>
      </w:r>
      <w:r w:rsidR="008A163A">
        <w:rPr>
          <w:rFonts w:ascii="Times New Roman" w:hAnsi="Times New Roman" w:cs="Times New Roman"/>
          <w:sz w:val="24"/>
          <w:szCs w:val="24"/>
        </w:rPr>
        <w:t>В</w:t>
      </w:r>
      <w:r w:rsidR="000E162E">
        <w:rPr>
          <w:rFonts w:ascii="Times New Roman" w:hAnsi="Times New Roman" w:cs="Times New Roman"/>
          <w:sz w:val="24"/>
          <w:szCs w:val="24"/>
        </w:rPr>
        <w:t xml:space="preserve"> этом проекте видно значительное участие Китая, которы</w:t>
      </w:r>
      <w:r w:rsidR="0085328D">
        <w:rPr>
          <w:rFonts w:ascii="Times New Roman" w:hAnsi="Times New Roman" w:cs="Times New Roman"/>
          <w:sz w:val="24"/>
          <w:szCs w:val="24"/>
        </w:rPr>
        <w:t>й</w:t>
      </w:r>
      <w:r w:rsidR="000E162E">
        <w:rPr>
          <w:rFonts w:ascii="Times New Roman" w:hAnsi="Times New Roman" w:cs="Times New Roman"/>
          <w:sz w:val="24"/>
          <w:szCs w:val="24"/>
        </w:rPr>
        <w:t xml:space="preserve"> через собственных специалистов</w:t>
      </w:r>
      <w:r w:rsidR="0085328D">
        <w:rPr>
          <w:rFonts w:ascii="Times New Roman" w:hAnsi="Times New Roman" w:cs="Times New Roman"/>
          <w:sz w:val="24"/>
          <w:szCs w:val="24"/>
        </w:rPr>
        <w:t xml:space="preserve"> и фирмы</w:t>
      </w:r>
      <w:r w:rsidR="000E162E">
        <w:rPr>
          <w:rFonts w:ascii="Times New Roman" w:hAnsi="Times New Roman" w:cs="Times New Roman"/>
          <w:sz w:val="24"/>
          <w:szCs w:val="24"/>
        </w:rPr>
        <w:t xml:space="preserve"> реализует масштабные инфраструктурные проекты в Грузии.</w:t>
      </w:r>
      <w:r w:rsidR="008A16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2F1B4" w14:textId="18F9BC16" w:rsidR="000E162E" w:rsidRDefault="000E162E" w:rsidP="00E66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Безусловно, все эти </w:t>
      </w:r>
      <w:r w:rsidR="0085328D">
        <w:rPr>
          <w:rFonts w:ascii="Times New Roman" w:hAnsi="Times New Roman" w:cs="Times New Roman"/>
          <w:sz w:val="24"/>
          <w:szCs w:val="24"/>
        </w:rPr>
        <w:t>действия и идеи</w:t>
      </w:r>
      <w:r>
        <w:rPr>
          <w:rFonts w:ascii="Times New Roman" w:hAnsi="Times New Roman" w:cs="Times New Roman"/>
          <w:sz w:val="24"/>
          <w:szCs w:val="24"/>
        </w:rPr>
        <w:t xml:space="preserve"> вызывают к жизни конкурентную борьбу сторон. Однако, если внимательнее посмотреть на планируемые проекты, мы можем заметить, что все эти логистические пути в той или иной мере выгодны всем сторонам. Например, Россия, Турция и Иран продвигают свои ответвления железнодорожных путей через Азербайджан в направлении Север-Юг и Турция – Россия. То есть, уже сегодня </w:t>
      </w:r>
      <w:r w:rsidR="002642AD">
        <w:rPr>
          <w:rFonts w:ascii="Times New Roman" w:hAnsi="Times New Roman" w:cs="Times New Roman"/>
          <w:sz w:val="24"/>
          <w:szCs w:val="24"/>
        </w:rPr>
        <w:t>видны</w:t>
      </w:r>
      <w:r>
        <w:rPr>
          <w:rFonts w:ascii="Times New Roman" w:hAnsi="Times New Roman" w:cs="Times New Roman"/>
          <w:sz w:val="24"/>
          <w:szCs w:val="24"/>
        </w:rPr>
        <w:t xml:space="preserve"> контуры потенциального строительного бума в сфере инфраструктуры на Южном Кавказе. И ключевой точкой всех этих маршрутов является Зангезурский коридор, вокруг которого и развернулась основная </w:t>
      </w:r>
      <w:r w:rsidR="00463365">
        <w:rPr>
          <w:rFonts w:ascii="Times New Roman" w:hAnsi="Times New Roman" w:cs="Times New Roman"/>
          <w:sz w:val="24"/>
          <w:szCs w:val="24"/>
        </w:rPr>
        <w:t xml:space="preserve">военная </w:t>
      </w:r>
      <w:r>
        <w:rPr>
          <w:rFonts w:ascii="Times New Roman" w:hAnsi="Times New Roman" w:cs="Times New Roman"/>
          <w:sz w:val="24"/>
          <w:szCs w:val="24"/>
        </w:rPr>
        <w:lastRenderedPageBreak/>
        <w:t>риторика последних лет.</w:t>
      </w:r>
      <w:r w:rsidR="008A163A">
        <w:rPr>
          <w:rFonts w:ascii="Times New Roman" w:hAnsi="Times New Roman" w:cs="Times New Roman"/>
          <w:sz w:val="24"/>
          <w:szCs w:val="24"/>
        </w:rPr>
        <w:t xml:space="preserve"> Через него проходят все потенциальные торговые пути. </w:t>
      </w:r>
      <w:r w:rsidR="004571E5">
        <w:rPr>
          <w:rFonts w:ascii="Times New Roman" w:hAnsi="Times New Roman" w:cs="Times New Roman"/>
          <w:sz w:val="24"/>
          <w:szCs w:val="24"/>
        </w:rPr>
        <w:t>Турция и Азербайджан настолько уверены в его разблокировке, что уже подвели к его границам готовую транспортную магистраль. С другой стороны, Иран, стремящийся пресечь активный вес Турции в регионе, всячески пытается предложить Азербайджану альтернативы, чтобы не дать возможности Турции открыть прямой торговый маршрут с разблокировкой Зангезурского коридора</w:t>
      </w:r>
      <w:r w:rsidR="00A25BA3">
        <w:rPr>
          <w:rFonts w:ascii="Times New Roman" w:hAnsi="Times New Roman" w:cs="Times New Roman"/>
          <w:sz w:val="24"/>
          <w:szCs w:val="24"/>
        </w:rPr>
        <w:t xml:space="preserve">, даже если это будет невыгодно ключевому союзнику </w:t>
      </w:r>
      <w:r w:rsidR="002642AD">
        <w:rPr>
          <w:rFonts w:ascii="Times New Roman" w:hAnsi="Times New Roman" w:cs="Times New Roman"/>
          <w:sz w:val="24"/>
          <w:szCs w:val="24"/>
        </w:rPr>
        <w:t>–</w:t>
      </w:r>
      <w:r w:rsidR="00A25BA3">
        <w:rPr>
          <w:rFonts w:ascii="Times New Roman" w:hAnsi="Times New Roman" w:cs="Times New Roman"/>
          <w:sz w:val="24"/>
          <w:szCs w:val="24"/>
        </w:rPr>
        <w:t xml:space="preserve"> Москве</w:t>
      </w:r>
      <w:r w:rsidR="004571E5">
        <w:rPr>
          <w:rFonts w:ascii="Times New Roman" w:hAnsi="Times New Roman" w:cs="Times New Roman"/>
          <w:sz w:val="24"/>
          <w:szCs w:val="24"/>
        </w:rPr>
        <w:t>. Это проявляется в активном строительстве пограничных мостов и реконструкции дорожных магистралей, связывающих Нахичеванский анклав Азербайджана с основной его частью по территории Ирана в обход Армении.</w:t>
      </w:r>
      <w:r w:rsidR="006E0451">
        <w:rPr>
          <w:rFonts w:ascii="Times New Roman" w:hAnsi="Times New Roman" w:cs="Times New Roman"/>
          <w:sz w:val="24"/>
          <w:szCs w:val="24"/>
        </w:rPr>
        <w:t xml:space="preserve"> </w:t>
      </w:r>
      <w:r w:rsidR="004571E5">
        <w:rPr>
          <w:rFonts w:ascii="Times New Roman" w:hAnsi="Times New Roman" w:cs="Times New Roman"/>
          <w:sz w:val="24"/>
          <w:szCs w:val="24"/>
        </w:rPr>
        <w:t>Вся эта активность вокруг Зангезура воспроизводит с</w:t>
      </w:r>
      <w:r w:rsidR="0085328D">
        <w:rPr>
          <w:rFonts w:ascii="Times New Roman" w:hAnsi="Times New Roman" w:cs="Times New Roman"/>
          <w:sz w:val="24"/>
          <w:szCs w:val="24"/>
        </w:rPr>
        <w:t>трахи</w:t>
      </w:r>
      <w:r w:rsidR="006E0451">
        <w:rPr>
          <w:rFonts w:ascii="Times New Roman" w:hAnsi="Times New Roman" w:cs="Times New Roman"/>
          <w:sz w:val="24"/>
          <w:szCs w:val="24"/>
        </w:rPr>
        <w:t xml:space="preserve"> потер</w:t>
      </w:r>
      <w:r w:rsidR="002642AD">
        <w:rPr>
          <w:rFonts w:ascii="Times New Roman" w:hAnsi="Times New Roman" w:cs="Times New Roman"/>
          <w:sz w:val="24"/>
          <w:szCs w:val="24"/>
        </w:rPr>
        <w:t>и</w:t>
      </w:r>
      <w:r w:rsidR="004571E5">
        <w:rPr>
          <w:rFonts w:ascii="Times New Roman" w:hAnsi="Times New Roman" w:cs="Times New Roman"/>
          <w:sz w:val="24"/>
          <w:szCs w:val="24"/>
        </w:rPr>
        <w:t xml:space="preserve"> региона, которые</w:t>
      </w:r>
      <w:r w:rsidR="006E0451">
        <w:rPr>
          <w:rFonts w:ascii="Times New Roman" w:hAnsi="Times New Roman" w:cs="Times New Roman"/>
          <w:sz w:val="24"/>
          <w:szCs w:val="24"/>
        </w:rPr>
        <w:t xml:space="preserve"> очень сильно влия</w:t>
      </w:r>
      <w:r w:rsidR="004571E5">
        <w:rPr>
          <w:rFonts w:ascii="Times New Roman" w:hAnsi="Times New Roman" w:cs="Times New Roman"/>
          <w:sz w:val="24"/>
          <w:szCs w:val="24"/>
        </w:rPr>
        <w:t>ю</w:t>
      </w:r>
      <w:r w:rsidR="006E0451">
        <w:rPr>
          <w:rFonts w:ascii="Times New Roman" w:hAnsi="Times New Roman" w:cs="Times New Roman"/>
          <w:sz w:val="24"/>
          <w:szCs w:val="24"/>
        </w:rPr>
        <w:t>т на общественное мнение в самой Армении. Сложившийся консенсус сторон сегодня привел к ситуации, когда для всех выгодно сохранить спокойствие и безопасность в этом ключевом районе Армении, при сохранении понятно</w:t>
      </w:r>
      <w:r w:rsidR="0085328D">
        <w:rPr>
          <w:rFonts w:ascii="Times New Roman" w:hAnsi="Times New Roman" w:cs="Times New Roman"/>
          <w:sz w:val="24"/>
          <w:szCs w:val="24"/>
        </w:rPr>
        <w:t>й</w:t>
      </w:r>
      <w:r w:rsidR="006E0451">
        <w:rPr>
          <w:rFonts w:ascii="Times New Roman" w:hAnsi="Times New Roman" w:cs="Times New Roman"/>
          <w:sz w:val="24"/>
          <w:szCs w:val="24"/>
        </w:rPr>
        <w:t xml:space="preserve"> и знакомой </w:t>
      </w:r>
      <w:r w:rsidR="0085328D">
        <w:rPr>
          <w:rFonts w:ascii="Times New Roman" w:hAnsi="Times New Roman" w:cs="Times New Roman"/>
          <w:sz w:val="24"/>
          <w:szCs w:val="24"/>
        </w:rPr>
        <w:t xml:space="preserve">всем сторонам </w:t>
      </w:r>
      <w:r w:rsidR="006E0451">
        <w:rPr>
          <w:rFonts w:ascii="Times New Roman" w:hAnsi="Times New Roman" w:cs="Times New Roman"/>
          <w:sz w:val="24"/>
          <w:szCs w:val="24"/>
        </w:rPr>
        <w:t>политической силы в лице Никол</w:t>
      </w:r>
      <w:r w:rsidR="0085328D">
        <w:rPr>
          <w:rFonts w:ascii="Times New Roman" w:hAnsi="Times New Roman" w:cs="Times New Roman"/>
          <w:sz w:val="24"/>
          <w:szCs w:val="24"/>
        </w:rPr>
        <w:t>ы</w:t>
      </w:r>
      <w:r w:rsidR="006E0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451">
        <w:rPr>
          <w:rFonts w:ascii="Times New Roman" w:hAnsi="Times New Roman" w:cs="Times New Roman"/>
          <w:sz w:val="24"/>
          <w:szCs w:val="24"/>
        </w:rPr>
        <w:t>Пашиняна</w:t>
      </w:r>
      <w:proofErr w:type="spellEnd"/>
      <w:r w:rsidR="006E0451">
        <w:rPr>
          <w:rFonts w:ascii="Times New Roman" w:hAnsi="Times New Roman" w:cs="Times New Roman"/>
          <w:sz w:val="24"/>
          <w:szCs w:val="24"/>
        </w:rPr>
        <w:t xml:space="preserve"> и его команды. Однако, и здесь не обходится без подводных камней, о которых мы поговорим ниже.</w:t>
      </w:r>
      <w:r w:rsidR="00457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43A6C" w14:textId="3FB15BA7" w:rsidR="006E0451" w:rsidRDefault="006E0451" w:rsidP="00E66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Стоит также отметить позиции внешних по отношению к региону стран, заинтересованных в Карабахском вопросе – США и Франции. Со всей очевидностью можно заметить, как на политику этих стран влияет обширная и влиятельная армянская диаспора, так до сих пор и не разобравшаяся в новых реалиях последних лет.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Антиазербайджанские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антитурецкие выступления, требования сохранить </w:t>
      </w:r>
      <w:r w:rsidR="0085328D">
        <w:rPr>
          <w:rFonts w:ascii="Times New Roman" w:hAnsi="Times New Roman" w:cs="Times New Roman"/>
          <w:sz w:val="24"/>
          <w:szCs w:val="24"/>
        </w:rPr>
        <w:t xml:space="preserve">самостоятельный </w:t>
      </w:r>
      <w:proofErr w:type="spellStart"/>
      <w:r w:rsidR="0085328D">
        <w:rPr>
          <w:rFonts w:ascii="Times New Roman" w:hAnsi="Times New Roman" w:cs="Times New Roman"/>
          <w:sz w:val="24"/>
          <w:szCs w:val="24"/>
        </w:rPr>
        <w:t>Арцах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5328D">
        <w:rPr>
          <w:rFonts w:ascii="Times New Roman" w:hAnsi="Times New Roman" w:cs="Times New Roman"/>
          <w:sz w:val="24"/>
          <w:szCs w:val="24"/>
        </w:rPr>
        <w:t>громкие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информационные кампании</w:t>
      </w:r>
      <w:r w:rsidR="0085328D">
        <w:rPr>
          <w:rFonts w:ascii="Times New Roman" w:hAnsi="Times New Roman" w:cs="Times New Roman"/>
          <w:sz w:val="24"/>
          <w:szCs w:val="24"/>
        </w:rPr>
        <w:t xml:space="preserve"> и медийные </w:t>
      </w:r>
      <w:proofErr w:type="spellStart"/>
      <w:r w:rsidR="0085328D">
        <w:rPr>
          <w:rFonts w:ascii="Times New Roman" w:hAnsi="Times New Roman" w:cs="Times New Roman"/>
          <w:sz w:val="24"/>
          <w:szCs w:val="24"/>
        </w:rPr>
        <w:t>вбросы</w:t>
      </w:r>
      <w:proofErr w:type="spellEnd"/>
      <w:r w:rsidR="003C74A5">
        <w:rPr>
          <w:rFonts w:ascii="Times New Roman" w:hAnsi="Times New Roman" w:cs="Times New Roman"/>
          <w:sz w:val="24"/>
          <w:szCs w:val="24"/>
        </w:rPr>
        <w:t xml:space="preserve"> </w:t>
      </w:r>
      <w:r w:rsidR="0085328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28D">
        <w:rPr>
          <w:rFonts w:ascii="Times New Roman" w:hAnsi="Times New Roman" w:cs="Times New Roman"/>
          <w:sz w:val="24"/>
          <w:szCs w:val="24"/>
        </w:rPr>
        <w:t xml:space="preserve">все это </w:t>
      </w:r>
      <w:r>
        <w:rPr>
          <w:rFonts w:ascii="Times New Roman" w:hAnsi="Times New Roman" w:cs="Times New Roman"/>
          <w:sz w:val="24"/>
          <w:szCs w:val="24"/>
        </w:rPr>
        <w:t>серьезно контрастиру</w:t>
      </w:r>
      <w:r w:rsidR="0085328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как с реальными фактами на местах, так и с позициями большинства государств мира, признающих справедливыми требования Азербайджана о восстановлении территориальной целостности при соблюдении прав армянского меньшинства.</w:t>
      </w:r>
      <w:r w:rsidR="009333DF">
        <w:rPr>
          <w:rFonts w:ascii="Times New Roman" w:hAnsi="Times New Roman" w:cs="Times New Roman"/>
          <w:sz w:val="24"/>
          <w:szCs w:val="24"/>
        </w:rPr>
        <w:t xml:space="preserve"> Но даже здесь заметна разница в подходах. США ограничились лишь военными учениями, с целью показать поддержку самой Армении в условиях возможного межгосударственного конфликта</w:t>
      </w:r>
      <w:r w:rsidR="008A163A">
        <w:rPr>
          <w:rFonts w:ascii="Times New Roman" w:hAnsi="Times New Roman" w:cs="Times New Roman"/>
          <w:sz w:val="24"/>
          <w:szCs w:val="24"/>
        </w:rPr>
        <w:t xml:space="preserve">. В настоящее время происходит значительная корректировка внутренней политической позиции, которая уже привела к отставкам части представителей </w:t>
      </w:r>
      <w:proofErr w:type="gramStart"/>
      <w:r w:rsidR="008A163A">
        <w:rPr>
          <w:rFonts w:ascii="Times New Roman" w:hAnsi="Times New Roman" w:cs="Times New Roman"/>
          <w:sz w:val="24"/>
          <w:szCs w:val="24"/>
        </w:rPr>
        <w:t>про-армянского</w:t>
      </w:r>
      <w:proofErr w:type="gramEnd"/>
      <w:r w:rsidR="008A163A">
        <w:rPr>
          <w:rFonts w:ascii="Times New Roman" w:hAnsi="Times New Roman" w:cs="Times New Roman"/>
          <w:sz w:val="24"/>
          <w:szCs w:val="24"/>
        </w:rPr>
        <w:t xml:space="preserve"> лобби в Вашингтоне. С другой стороны, </w:t>
      </w:r>
      <w:r w:rsidR="009333DF">
        <w:rPr>
          <w:rFonts w:ascii="Times New Roman" w:hAnsi="Times New Roman" w:cs="Times New Roman"/>
          <w:sz w:val="24"/>
          <w:szCs w:val="24"/>
        </w:rPr>
        <w:t>Франция приняла непосредственное участие в помощи спецслужбам Армении,</w:t>
      </w:r>
      <w:r w:rsidR="008A163A">
        <w:rPr>
          <w:rFonts w:ascii="Times New Roman" w:hAnsi="Times New Roman" w:cs="Times New Roman"/>
          <w:sz w:val="24"/>
          <w:szCs w:val="24"/>
        </w:rPr>
        <w:t xml:space="preserve"> поставкам вооружения ее армии,</w:t>
      </w:r>
      <w:r w:rsidR="009333DF">
        <w:rPr>
          <w:rFonts w:ascii="Times New Roman" w:hAnsi="Times New Roman" w:cs="Times New Roman"/>
          <w:sz w:val="24"/>
          <w:szCs w:val="24"/>
        </w:rPr>
        <w:t xml:space="preserve"> а также открыла отдельное консульство в Зангезурском коридоре (он же регион </w:t>
      </w:r>
      <w:proofErr w:type="spellStart"/>
      <w:r w:rsidR="009333DF">
        <w:rPr>
          <w:rFonts w:ascii="Times New Roman" w:hAnsi="Times New Roman" w:cs="Times New Roman"/>
          <w:sz w:val="24"/>
          <w:szCs w:val="24"/>
        </w:rPr>
        <w:t>Сюник</w:t>
      </w:r>
      <w:proofErr w:type="spellEnd"/>
      <w:r w:rsidR="009333DF">
        <w:rPr>
          <w:rFonts w:ascii="Times New Roman" w:hAnsi="Times New Roman" w:cs="Times New Roman"/>
          <w:sz w:val="24"/>
          <w:szCs w:val="24"/>
        </w:rPr>
        <w:t xml:space="preserve">), чем подтвердила свое прямое </w:t>
      </w:r>
      <w:r w:rsidR="003C74A5">
        <w:rPr>
          <w:rFonts w:ascii="Times New Roman" w:hAnsi="Times New Roman" w:cs="Times New Roman"/>
          <w:sz w:val="24"/>
          <w:szCs w:val="24"/>
        </w:rPr>
        <w:t>желание</w:t>
      </w:r>
      <w:r w:rsidR="009333DF">
        <w:rPr>
          <w:rFonts w:ascii="Times New Roman" w:hAnsi="Times New Roman" w:cs="Times New Roman"/>
          <w:sz w:val="24"/>
          <w:szCs w:val="24"/>
        </w:rPr>
        <w:t xml:space="preserve"> оказ</w:t>
      </w:r>
      <w:r w:rsidR="003C74A5">
        <w:rPr>
          <w:rFonts w:ascii="Times New Roman" w:hAnsi="Times New Roman" w:cs="Times New Roman"/>
          <w:sz w:val="24"/>
          <w:szCs w:val="24"/>
        </w:rPr>
        <w:t>ывать</w:t>
      </w:r>
      <w:r w:rsidR="009333DF">
        <w:rPr>
          <w:rFonts w:ascii="Times New Roman" w:hAnsi="Times New Roman" w:cs="Times New Roman"/>
          <w:sz w:val="24"/>
          <w:szCs w:val="24"/>
        </w:rPr>
        <w:t xml:space="preserve"> защиту Армении в случае конфликта.</w:t>
      </w:r>
      <w:r w:rsidR="008A163A">
        <w:rPr>
          <w:rFonts w:ascii="Times New Roman" w:hAnsi="Times New Roman" w:cs="Times New Roman"/>
          <w:sz w:val="24"/>
          <w:szCs w:val="24"/>
        </w:rPr>
        <w:t xml:space="preserve"> Все более жестка</w:t>
      </w:r>
      <w:r w:rsidR="002642AD">
        <w:rPr>
          <w:rFonts w:ascii="Times New Roman" w:hAnsi="Times New Roman" w:cs="Times New Roman"/>
          <w:sz w:val="24"/>
          <w:szCs w:val="24"/>
        </w:rPr>
        <w:t>я</w:t>
      </w:r>
      <w:r w:rsidR="008A163A">
        <w:rPr>
          <w:rFonts w:ascii="Times New Roman" w:hAnsi="Times New Roman" w:cs="Times New Roman"/>
          <w:sz w:val="24"/>
          <w:szCs w:val="24"/>
        </w:rPr>
        <w:t xml:space="preserve"> риторика французской элиты в отношении Баку показывает стремление Франции превратить Армению в прокси-государств</w:t>
      </w:r>
      <w:r w:rsidR="00A25BA3">
        <w:rPr>
          <w:rFonts w:ascii="Times New Roman" w:hAnsi="Times New Roman" w:cs="Times New Roman"/>
          <w:sz w:val="24"/>
          <w:szCs w:val="24"/>
        </w:rPr>
        <w:t>о</w:t>
      </w:r>
      <w:r w:rsidR="008A163A">
        <w:rPr>
          <w:rFonts w:ascii="Times New Roman" w:hAnsi="Times New Roman" w:cs="Times New Roman"/>
          <w:sz w:val="24"/>
          <w:szCs w:val="24"/>
        </w:rPr>
        <w:t xml:space="preserve"> для продвижения своих интересов в регионе, в противовес одновременно и Турции, как потенциальному противнику, и Ирану как потенциальному конкуренту.</w:t>
      </w:r>
      <w:r w:rsidR="009333DF">
        <w:rPr>
          <w:rFonts w:ascii="Times New Roman" w:hAnsi="Times New Roman" w:cs="Times New Roman"/>
          <w:sz w:val="24"/>
          <w:szCs w:val="24"/>
        </w:rPr>
        <w:t xml:space="preserve"> Таким образом, политика этих стран вносит дополнительное измерения в отношениях региональных игроков, что позволяет </w:t>
      </w:r>
      <w:r w:rsidR="0085328D">
        <w:rPr>
          <w:rFonts w:ascii="Times New Roman" w:hAnsi="Times New Roman" w:cs="Times New Roman"/>
          <w:sz w:val="24"/>
          <w:szCs w:val="24"/>
        </w:rPr>
        <w:t xml:space="preserve">властям </w:t>
      </w:r>
      <w:r w:rsidR="009333DF">
        <w:rPr>
          <w:rFonts w:ascii="Times New Roman" w:hAnsi="Times New Roman" w:cs="Times New Roman"/>
          <w:sz w:val="24"/>
          <w:szCs w:val="24"/>
        </w:rPr>
        <w:t xml:space="preserve">Армении более свободно проводить </w:t>
      </w:r>
      <w:proofErr w:type="spellStart"/>
      <w:r w:rsidR="009333DF">
        <w:rPr>
          <w:rFonts w:ascii="Times New Roman" w:hAnsi="Times New Roman" w:cs="Times New Roman"/>
          <w:sz w:val="24"/>
          <w:szCs w:val="24"/>
        </w:rPr>
        <w:t>многовекторную</w:t>
      </w:r>
      <w:proofErr w:type="spellEnd"/>
      <w:r w:rsidR="009333DF">
        <w:rPr>
          <w:rFonts w:ascii="Times New Roman" w:hAnsi="Times New Roman" w:cs="Times New Roman"/>
          <w:sz w:val="24"/>
          <w:szCs w:val="24"/>
        </w:rPr>
        <w:t xml:space="preserve"> политику, не подвергая себя риску тотальной зависимости от какой-либо одной из сторон.</w:t>
      </w:r>
    </w:p>
    <w:p w14:paraId="71BAEB9E" w14:textId="58756B54" w:rsidR="000E162E" w:rsidRDefault="000E162E" w:rsidP="00E66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A36589" w14:textId="0E7046E5" w:rsidR="00E26EB8" w:rsidRDefault="00E26EB8" w:rsidP="00E66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</w:t>
      </w:r>
      <w:r w:rsidR="0085328D">
        <w:rPr>
          <w:rFonts w:ascii="Times New Roman" w:hAnsi="Times New Roman" w:cs="Times New Roman"/>
          <w:sz w:val="24"/>
          <w:szCs w:val="24"/>
        </w:rPr>
        <w:t>ЫЙ ЮЖНЫЙ КАВКАЗ</w:t>
      </w:r>
    </w:p>
    <w:p w14:paraId="0B1B71DC" w14:textId="727865CA" w:rsidR="003C74A5" w:rsidRDefault="003C74A5" w:rsidP="003C7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19 по 20 сентября закончилась история длинного карабахского конфликта,</w:t>
      </w:r>
      <w:r w:rsidR="0085328D">
        <w:rPr>
          <w:rFonts w:ascii="Times New Roman" w:hAnsi="Times New Roman" w:cs="Times New Roman"/>
          <w:sz w:val="24"/>
          <w:szCs w:val="24"/>
        </w:rPr>
        <w:t xml:space="preserve"> в свое время запустившего развал СССР. И как события 1987-1994 годов стали д</w:t>
      </w:r>
      <w:r>
        <w:rPr>
          <w:rFonts w:ascii="Times New Roman" w:hAnsi="Times New Roman" w:cs="Times New Roman"/>
          <w:sz w:val="24"/>
          <w:szCs w:val="24"/>
        </w:rPr>
        <w:t>ля Армении и Азербайджана</w:t>
      </w:r>
      <w:r w:rsidR="0085328D">
        <w:rPr>
          <w:rFonts w:ascii="Times New Roman" w:hAnsi="Times New Roman" w:cs="Times New Roman"/>
          <w:sz w:val="24"/>
          <w:szCs w:val="24"/>
        </w:rPr>
        <w:t xml:space="preserve"> отправной точкой </w:t>
      </w:r>
      <w:proofErr w:type="gramStart"/>
      <w:r w:rsidR="0085328D">
        <w:rPr>
          <w:rFonts w:ascii="Times New Roman" w:hAnsi="Times New Roman" w:cs="Times New Roman"/>
          <w:sz w:val="24"/>
          <w:szCs w:val="24"/>
        </w:rPr>
        <w:t>пост-советской</w:t>
      </w:r>
      <w:proofErr w:type="gramEnd"/>
      <w:r w:rsidR="0085328D">
        <w:rPr>
          <w:rFonts w:ascii="Times New Roman" w:hAnsi="Times New Roman" w:cs="Times New Roman"/>
          <w:sz w:val="24"/>
          <w:szCs w:val="24"/>
        </w:rPr>
        <w:t xml:space="preserve"> эпохи, так события 2020-2023 годов начали эпоху Нового Южного Кавказа </w:t>
      </w:r>
      <w:r w:rsidR="002642AD">
        <w:rPr>
          <w:rFonts w:ascii="Times New Roman" w:hAnsi="Times New Roman" w:cs="Times New Roman"/>
          <w:sz w:val="24"/>
          <w:szCs w:val="24"/>
        </w:rPr>
        <w:t>национальных государств</w:t>
      </w:r>
      <w:r w:rsidR="0085328D"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hAnsi="Times New Roman" w:cs="Times New Roman"/>
          <w:sz w:val="24"/>
          <w:szCs w:val="24"/>
        </w:rPr>
        <w:t xml:space="preserve">сход </w:t>
      </w:r>
      <w:r w:rsidR="0085328D">
        <w:rPr>
          <w:rFonts w:ascii="Times New Roman" w:hAnsi="Times New Roman" w:cs="Times New Roman"/>
          <w:sz w:val="24"/>
          <w:szCs w:val="24"/>
        </w:rPr>
        <w:t xml:space="preserve">ее все еще </w:t>
      </w:r>
      <w:r>
        <w:rPr>
          <w:rFonts w:ascii="Times New Roman" w:hAnsi="Times New Roman" w:cs="Times New Roman"/>
          <w:sz w:val="24"/>
          <w:szCs w:val="24"/>
        </w:rPr>
        <w:t>может быть разным</w:t>
      </w:r>
      <w:r w:rsidR="0085328D">
        <w:rPr>
          <w:rFonts w:ascii="Times New Roman" w:hAnsi="Times New Roman" w:cs="Times New Roman"/>
          <w:sz w:val="24"/>
          <w:szCs w:val="24"/>
        </w:rPr>
        <w:t>, но сам факт перехода в новую реальность очевиден</w:t>
      </w:r>
      <w:r>
        <w:rPr>
          <w:rFonts w:ascii="Times New Roman" w:hAnsi="Times New Roman" w:cs="Times New Roman"/>
          <w:sz w:val="24"/>
          <w:szCs w:val="24"/>
        </w:rPr>
        <w:t>. Оба государства окончательно избавились от проблемного вопроса, который мешал вести переговоры на различных уровнях, обуславливая их. С 2024 года любые обсуждения проектов регионального развития станут более простыми, как считают многие эксперты. В то же время, есть ряд угроз безопасности, которые еще долго будут играть серьезную роль в регионе.</w:t>
      </w:r>
    </w:p>
    <w:p w14:paraId="4EDC92EB" w14:textId="1C1A32B6" w:rsidR="003C74A5" w:rsidRDefault="003C74A5" w:rsidP="003C74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Руководство Армении готовилось к подобному исходу событий все последние годы. </w:t>
      </w:r>
      <w:r w:rsidR="002642A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оэтому переселение</w:t>
      </w:r>
      <w:r w:rsidR="002642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почти ст</w:t>
      </w:r>
      <w:r w:rsidR="002642A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тысяч карабахских армян произошло столь быстро и относительно организованно, без массовых жертв и столкновений. </w:t>
      </w:r>
      <w:r w:rsidR="00FC26C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Армении готовились соответствующие программы приема беженцев</w:t>
      </w:r>
      <w:r w:rsidR="001E5CD9">
        <w:rPr>
          <w:rFonts w:ascii="Times New Roman" w:hAnsi="Times New Roman" w:cs="Times New Roman"/>
          <w:sz w:val="24"/>
          <w:szCs w:val="24"/>
        </w:rPr>
        <w:t xml:space="preserve">, строились жилые дома. Конечно, такую массу населения сложно </w:t>
      </w:r>
      <w:r w:rsidR="0085328D">
        <w:rPr>
          <w:rFonts w:ascii="Times New Roman" w:hAnsi="Times New Roman" w:cs="Times New Roman"/>
          <w:sz w:val="24"/>
          <w:szCs w:val="24"/>
        </w:rPr>
        <w:t xml:space="preserve">быстро </w:t>
      </w:r>
      <w:r w:rsidR="001E5CD9">
        <w:rPr>
          <w:rFonts w:ascii="Times New Roman" w:hAnsi="Times New Roman" w:cs="Times New Roman"/>
          <w:sz w:val="24"/>
          <w:szCs w:val="24"/>
        </w:rPr>
        <w:t>обеспечить всем необходимым, но процесс идет достаточно спокойно.</w:t>
      </w:r>
      <w:r w:rsidR="00FC26C0">
        <w:rPr>
          <w:rFonts w:ascii="Times New Roman" w:hAnsi="Times New Roman" w:cs="Times New Roman"/>
          <w:sz w:val="24"/>
          <w:szCs w:val="24"/>
        </w:rPr>
        <w:t xml:space="preserve"> </w:t>
      </w:r>
      <w:r w:rsidR="00FC26C0">
        <w:rPr>
          <w:rFonts w:ascii="Times New Roman" w:hAnsi="Times New Roman" w:cs="Times New Roman"/>
          <w:sz w:val="24"/>
          <w:szCs w:val="24"/>
        </w:rPr>
        <w:lastRenderedPageBreak/>
        <w:t xml:space="preserve">В то же время, идут активные поиски точки опоры </w:t>
      </w:r>
      <w:r w:rsidR="0085328D">
        <w:rPr>
          <w:rFonts w:ascii="Times New Roman" w:hAnsi="Times New Roman" w:cs="Times New Roman"/>
          <w:sz w:val="24"/>
          <w:szCs w:val="24"/>
        </w:rPr>
        <w:t>для</w:t>
      </w:r>
      <w:r w:rsidR="00FC26C0">
        <w:rPr>
          <w:rFonts w:ascii="Times New Roman" w:hAnsi="Times New Roman" w:cs="Times New Roman"/>
          <w:sz w:val="24"/>
          <w:szCs w:val="24"/>
        </w:rPr>
        <w:t xml:space="preserve"> экономической самостоятельности страны, выразившиеся в весьма активной поддержке программ развития </w:t>
      </w:r>
      <w:r w:rsidR="00FC26C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C26C0" w:rsidRPr="00FC26C0">
        <w:rPr>
          <w:rFonts w:ascii="Times New Roman" w:hAnsi="Times New Roman" w:cs="Times New Roman"/>
          <w:sz w:val="24"/>
          <w:szCs w:val="24"/>
        </w:rPr>
        <w:t>-</w:t>
      </w:r>
      <w:r w:rsidR="00FC26C0">
        <w:rPr>
          <w:rFonts w:ascii="Times New Roman" w:hAnsi="Times New Roman" w:cs="Times New Roman"/>
          <w:sz w:val="24"/>
          <w:szCs w:val="24"/>
        </w:rPr>
        <w:t xml:space="preserve">технологий. Это касается не только льготных условий для </w:t>
      </w:r>
      <w:r w:rsidR="00FC26C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C26C0" w:rsidRPr="00FC26C0">
        <w:rPr>
          <w:rFonts w:ascii="Times New Roman" w:hAnsi="Times New Roman" w:cs="Times New Roman"/>
          <w:sz w:val="24"/>
          <w:szCs w:val="24"/>
        </w:rPr>
        <w:t>-</w:t>
      </w:r>
      <w:r w:rsidR="00FC26C0">
        <w:rPr>
          <w:rFonts w:ascii="Times New Roman" w:hAnsi="Times New Roman" w:cs="Times New Roman"/>
          <w:sz w:val="24"/>
          <w:szCs w:val="24"/>
        </w:rPr>
        <w:t xml:space="preserve">компаний, но и в постройке </w:t>
      </w:r>
      <w:r w:rsidR="00FC26C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C26C0" w:rsidRPr="00FC26C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C26C0">
        <w:rPr>
          <w:rFonts w:ascii="Times New Roman" w:hAnsi="Times New Roman" w:cs="Times New Roman"/>
          <w:sz w:val="24"/>
          <w:szCs w:val="24"/>
        </w:rPr>
        <w:t>хабов</w:t>
      </w:r>
      <w:proofErr w:type="spellEnd"/>
      <w:r w:rsidR="00FC26C0">
        <w:rPr>
          <w:rFonts w:ascii="Times New Roman" w:hAnsi="Times New Roman" w:cs="Times New Roman"/>
          <w:sz w:val="24"/>
          <w:szCs w:val="24"/>
        </w:rPr>
        <w:t xml:space="preserve"> международного уровня, а также активной пропаганде </w:t>
      </w:r>
      <w:r w:rsidR="00FC26C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C26C0">
        <w:rPr>
          <w:rFonts w:ascii="Times New Roman" w:hAnsi="Times New Roman" w:cs="Times New Roman"/>
          <w:sz w:val="24"/>
          <w:szCs w:val="24"/>
        </w:rPr>
        <w:t xml:space="preserve">-профессий и бизнеса в обществе, через создание популярных передач, по формату американских образцов, где состоявшиеся </w:t>
      </w:r>
      <w:r w:rsidR="00FC26C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C26C0" w:rsidRPr="00FC26C0">
        <w:rPr>
          <w:rFonts w:ascii="Times New Roman" w:hAnsi="Times New Roman" w:cs="Times New Roman"/>
          <w:sz w:val="24"/>
          <w:szCs w:val="24"/>
        </w:rPr>
        <w:t>-</w:t>
      </w:r>
      <w:r w:rsidR="00FC26C0">
        <w:rPr>
          <w:rFonts w:ascii="Times New Roman" w:hAnsi="Times New Roman" w:cs="Times New Roman"/>
          <w:sz w:val="24"/>
          <w:szCs w:val="24"/>
        </w:rPr>
        <w:t>инвесторы рассматривают публично проекты начинающих старт-</w:t>
      </w:r>
      <w:proofErr w:type="spellStart"/>
      <w:r w:rsidR="00FC26C0">
        <w:rPr>
          <w:rFonts w:ascii="Times New Roman" w:hAnsi="Times New Roman" w:cs="Times New Roman"/>
          <w:sz w:val="24"/>
          <w:szCs w:val="24"/>
        </w:rPr>
        <w:t>апов</w:t>
      </w:r>
      <w:proofErr w:type="spellEnd"/>
      <w:r w:rsidR="00FC26C0">
        <w:rPr>
          <w:rFonts w:ascii="Times New Roman" w:hAnsi="Times New Roman" w:cs="Times New Roman"/>
          <w:sz w:val="24"/>
          <w:szCs w:val="24"/>
        </w:rPr>
        <w:t xml:space="preserve">. </w:t>
      </w:r>
      <w:r w:rsidR="001E5C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8529C" w14:textId="472B0633" w:rsidR="00790651" w:rsidRDefault="001E5CD9" w:rsidP="00790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следовало ожидать, отказ властей Армении в поддержке Карабаха и фактическое признание законности действий Азербайджана по возвращению контроля над ним, привели к кризису власти в стране. В первые же дни после окончания военной операции в Ереване начались активные митинги и столкновения с органами правопорядка. </w:t>
      </w:r>
      <w:r w:rsidR="002642A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ротестующие разделились на две разные группы. Одни требовали смены власти, как «продавшейся интересам Турции», другие требовали разрыва отношений с Россией, как «предавшей интересы армян </w:t>
      </w:r>
      <w:proofErr w:type="spellStart"/>
      <w:r w:rsidR="002642AD">
        <w:rPr>
          <w:rFonts w:ascii="Times New Roman" w:hAnsi="Times New Roman" w:cs="Times New Roman"/>
          <w:sz w:val="24"/>
          <w:szCs w:val="24"/>
        </w:rPr>
        <w:t>Арцаха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не защитившей их». В этих двух группах отразились две полярные установки общества, условно поддержанные Францией и Россией, каждой исходя из своих интересов. Поэтому они проводили митинги в разных местах – у Парламента и у посольства России.</w:t>
      </w:r>
      <w:r w:rsidR="00790651">
        <w:rPr>
          <w:rFonts w:ascii="Times New Roman" w:hAnsi="Times New Roman" w:cs="Times New Roman"/>
          <w:sz w:val="24"/>
          <w:szCs w:val="24"/>
        </w:rPr>
        <w:t xml:space="preserve"> С первых же дней митингов было заметно влияние «московско</w:t>
      </w:r>
      <w:r w:rsidR="00407EC9">
        <w:rPr>
          <w:rFonts w:ascii="Times New Roman" w:hAnsi="Times New Roman" w:cs="Times New Roman"/>
          <w:sz w:val="24"/>
          <w:szCs w:val="24"/>
        </w:rPr>
        <w:t xml:space="preserve">го клана» </w:t>
      </w:r>
      <w:r w:rsidR="00790651">
        <w:rPr>
          <w:rFonts w:ascii="Times New Roman" w:hAnsi="Times New Roman" w:cs="Times New Roman"/>
          <w:sz w:val="24"/>
          <w:szCs w:val="24"/>
        </w:rPr>
        <w:t xml:space="preserve">в информационном поле. Связанные с российскими пропагандистами блогеры активно призывали людей к выходу на улицу для свержения власти, координировали акции неповиновения властям, помощь в транспортировке желающих участвовать в митингах из диаспоры, работу по освещению событий в нужном ключе, поддержке оппозиционных партий в целях объединения. Однако, по мере развития событий, стало понятно, что акции буксуют, представители власти жестко и решительно отвечают на попытки организации долгосрочных митингов, а лидеры оппозиции не могут выработать единую политику действий. Идея свержения </w:t>
      </w:r>
      <w:proofErr w:type="spellStart"/>
      <w:r w:rsidR="00790651">
        <w:rPr>
          <w:rFonts w:ascii="Times New Roman" w:hAnsi="Times New Roman" w:cs="Times New Roman"/>
          <w:sz w:val="24"/>
          <w:szCs w:val="24"/>
        </w:rPr>
        <w:t>Пашиняна</w:t>
      </w:r>
      <w:proofErr w:type="spellEnd"/>
      <w:r w:rsidR="00790651">
        <w:rPr>
          <w:rFonts w:ascii="Times New Roman" w:hAnsi="Times New Roman" w:cs="Times New Roman"/>
          <w:sz w:val="24"/>
          <w:szCs w:val="24"/>
        </w:rPr>
        <w:t xml:space="preserve"> ради свержения </w:t>
      </w:r>
      <w:proofErr w:type="spellStart"/>
      <w:r w:rsidR="00790651">
        <w:rPr>
          <w:rFonts w:ascii="Times New Roman" w:hAnsi="Times New Roman" w:cs="Times New Roman"/>
          <w:sz w:val="24"/>
          <w:szCs w:val="24"/>
        </w:rPr>
        <w:t>Пашиняна</w:t>
      </w:r>
      <w:proofErr w:type="spellEnd"/>
      <w:r w:rsidR="00790651">
        <w:rPr>
          <w:rFonts w:ascii="Times New Roman" w:hAnsi="Times New Roman" w:cs="Times New Roman"/>
          <w:sz w:val="24"/>
          <w:szCs w:val="24"/>
        </w:rPr>
        <w:t>, без какой-либо конкретной программы</w:t>
      </w:r>
      <w:r w:rsidR="00407EC9">
        <w:rPr>
          <w:rFonts w:ascii="Times New Roman" w:hAnsi="Times New Roman" w:cs="Times New Roman"/>
          <w:sz w:val="24"/>
          <w:szCs w:val="24"/>
        </w:rPr>
        <w:t>,</w:t>
      </w:r>
      <w:r w:rsidR="00790651">
        <w:rPr>
          <w:rFonts w:ascii="Times New Roman" w:hAnsi="Times New Roman" w:cs="Times New Roman"/>
          <w:sz w:val="24"/>
          <w:szCs w:val="24"/>
        </w:rPr>
        <w:t xml:space="preserve"> оказалась не способной стать катализатором </w:t>
      </w:r>
      <w:r w:rsidR="00407EC9">
        <w:rPr>
          <w:rFonts w:ascii="Times New Roman" w:hAnsi="Times New Roman" w:cs="Times New Roman"/>
          <w:sz w:val="24"/>
          <w:szCs w:val="24"/>
        </w:rPr>
        <w:t>объ</w:t>
      </w:r>
      <w:r w:rsidR="00790651">
        <w:rPr>
          <w:rFonts w:ascii="Times New Roman" w:hAnsi="Times New Roman" w:cs="Times New Roman"/>
          <w:sz w:val="24"/>
          <w:szCs w:val="24"/>
        </w:rPr>
        <w:t xml:space="preserve">единения недовольных политикой </w:t>
      </w:r>
      <w:r w:rsidR="007644C7">
        <w:rPr>
          <w:rFonts w:ascii="Times New Roman" w:hAnsi="Times New Roman" w:cs="Times New Roman"/>
          <w:sz w:val="24"/>
          <w:szCs w:val="24"/>
        </w:rPr>
        <w:t>«карабахского клана»</w:t>
      </w:r>
      <w:r w:rsidR="00790651">
        <w:rPr>
          <w:rFonts w:ascii="Times New Roman" w:hAnsi="Times New Roman" w:cs="Times New Roman"/>
          <w:sz w:val="24"/>
          <w:szCs w:val="24"/>
        </w:rPr>
        <w:t xml:space="preserve">. Эмоции постепенно сходили и уступали место необходимости организоваться в поддержке массовым потокам беженцев. Оппозиция же не решалась представлять образы будущего, поскольку любой </w:t>
      </w:r>
      <w:r w:rsidR="00407EC9">
        <w:rPr>
          <w:rFonts w:ascii="Times New Roman" w:hAnsi="Times New Roman" w:cs="Times New Roman"/>
          <w:sz w:val="24"/>
          <w:szCs w:val="24"/>
        </w:rPr>
        <w:t xml:space="preserve">политический </w:t>
      </w:r>
      <w:r w:rsidR="00790651">
        <w:rPr>
          <w:rFonts w:ascii="Times New Roman" w:hAnsi="Times New Roman" w:cs="Times New Roman"/>
          <w:sz w:val="24"/>
          <w:szCs w:val="24"/>
        </w:rPr>
        <w:t xml:space="preserve">маневр </w:t>
      </w:r>
      <w:r w:rsidR="00407EC9">
        <w:rPr>
          <w:rFonts w:ascii="Times New Roman" w:hAnsi="Times New Roman" w:cs="Times New Roman"/>
          <w:sz w:val="24"/>
          <w:szCs w:val="24"/>
        </w:rPr>
        <w:t xml:space="preserve">в </w:t>
      </w:r>
      <w:r w:rsidR="007644C7">
        <w:rPr>
          <w:rFonts w:ascii="Times New Roman" w:hAnsi="Times New Roman" w:cs="Times New Roman"/>
          <w:sz w:val="24"/>
          <w:szCs w:val="24"/>
        </w:rPr>
        <w:t xml:space="preserve">этом </w:t>
      </w:r>
      <w:r w:rsidR="00407EC9">
        <w:rPr>
          <w:rFonts w:ascii="Times New Roman" w:hAnsi="Times New Roman" w:cs="Times New Roman"/>
          <w:sz w:val="24"/>
          <w:szCs w:val="24"/>
        </w:rPr>
        <w:t xml:space="preserve">ближайшем будущем </w:t>
      </w:r>
      <w:r w:rsidR="00790651">
        <w:rPr>
          <w:rFonts w:ascii="Times New Roman" w:hAnsi="Times New Roman" w:cs="Times New Roman"/>
          <w:sz w:val="24"/>
          <w:szCs w:val="24"/>
        </w:rPr>
        <w:t>предполагает неминуемое подписание мирного договора с Азербайджаном и разблокировку путей сообщения</w:t>
      </w:r>
      <w:r w:rsidR="00407EC9">
        <w:rPr>
          <w:rFonts w:ascii="Times New Roman" w:hAnsi="Times New Roman" w:cs="Times New Roman"/>
          <w:sz w:val="24"/>
          <w:szCs w:val="24"/>
        </w:rPr>
        <w:t xml:space="preserve"> с Турцией</w:t>
      </w:r>
      <w:r w:rsidR="00790651">
        <w:rPr>
          <w:rFonts w:ascii="Times New Roman" w:hAnsi="Times New Roman" w:cs="Times New Roman"/>
          <w:sz w:val="24"/>
          <w:szCs w:val="24"/>
        </w:rPr>
        <w:t>. Партия власти сегодня находится в ситуации более выигрышной</w:t>
      </w:r>
      <w:r w:rsidR="00407EC9">
        <w:rPr>
          <w:rFonts w:ascii="Times New Roman" w:hAnsi="Times New Roman" w:cs="Times New Roman"/>
          <w:sz w:val="24"/>
          <w:szCs w:val="24"/>
        </w:rPr>
        <w:t xml:space="preserve">, поскольку для </w:t>
      </w:r>
      <w:r w:rsidR="00790651">
        <w:rPr>
          <w:rFonts w:ascii="Times New Roman" w:hAnsi="Times New Roman" w:cs="Times New Roman"/>
          <w:sz w:val="24"/>
          <w:szCs w:val="24"/>
        </w:rPr>
        <w:t xml:space="preserve">Николы </w:t>
      </w:r>
      <w:proofErr w:type="spellStart"/>
      <w:r w:rsidR="00790651">
        <w:rPr>
          <w:rFonts w:ascii="Times New Roman" w:hAnsi="Times New Roman" w:cs="Times New Roman"/>
          <w:sz w:val="24"/>
          <w:szCs w:val="24"/>
        </w:rPr>
        <w:t>Пашиняна</w:t>
      </w:r>
      <w:proofErr w:type="spellEnd"/>
      <w:r w:rsidR="00790651">
        <w:rPr>
          <w:rFonts w:ascii="Times New Roman" w:hAnsi="Times New Roman" w:cs="Times New Roman"/>
          <w:sz w:val="24"/>
          <w:szCs w:val="24"/>
        </w:rPr>
        <w:t xml:space="preserve"> такие действия не смогут серьезно пошатнуть репутацию, которая после отказа от поддержки</w:t>
      </w:r>
      <w:r w:rsidR="00FC26C0">
        <w:rPr>
          <w:rFonts w:ascii="Times New Roman" w:hAnsi="Times New Roman" w:cs="Times New Roman"/>
          <w:sz w:val="24"/>
          <w:szCs w:val="24"/>
        </w:rPr>
        <w:t xml:space="preserve"> Карабаха и без того упала</w:t>
      </w:r>
      <w:r w:rsidR="00407EC9">
        <w:rPr>
          <w:rFonts w:ascii="Times New Roman" w:hAnsi="Times New Roman" w:cs="Times New Roman"/>
          <w:sz w:val="24"/>
          <w:szCs w:val="24"/>
        </w:rPr>
        <w:t xml:space="preserve">. В то же время </w:t>
      </w:r>
      <w:r w:rsidR="00FC26C0">
        <w:rPr>
          <w:rFonts w:ascii="Times New Roman" w:hAnsi="Times New Roman" w:cs="Times New Roman"/>
          <w:sz w:val="24"/>
          <w:szCs w:val="24"/>
        </w:rPr>
        <w:t>для любого иного лидера такой шаг обернется крахом.</w:t>
      </w:r>
      <w:r w:rsidR="00407EC9">
        <w:rPr>
          <w:rFonts w:ascii="Times New Roman" w:hAnsi="Times New Roman" w:cs="Times New Roman"/>
          <w:sz w:val="24"/>
          <w:szCs w:val="24"/>
        </w:rPr>
        <w:t xml:space="preserve"> Поэтому </w:t>
      </w:r>
      <w:r w:rsidR="007644C7">
        <w:rPr>
          <w:rFonts w:ascii="Times New Roman" w:hAnsi="Times New Roman" w:cs="Times New Roman"/>
          <w:sz w:val="24"/>
          <w:szCs w:val="24"/>
        </w:rPr>
        <w:t xml:space="preserve">у </w:t>
      </w:r>
      <w:r w:rsidR="00407EC9">
        <w:rPr>
          <w:rFonts w:ascii="Times New Roman" w:hAnsi="Times New Roman" w:cs="Times New Roman"/>
          <w:sz w:val="24"/>
          <w:szCs w:val="24"/>
        </w:rPr>
        <w:t>оппозиции нет большого</w:t>
      </w:r>
      <w:r w:rsidR="00FC26C0">
        <w:rPr>
          <w:rFonts w:ascii="Times New Roman" w:hAnsi="Times New Roman" w:cs="Times New Roman"/>
          <w:sz w:val="24"/>
          <w:szCs w:val="24"/>
        </w:rPr>
        <w:t xml:space="preserve"> желани</w:t>
      </w:r>
      <w:r w:rsidR="00407EC9">
        <w:rPr>
          <w:rFonts w:ascii="Times New Roman" w:hAnsi="Times New Roman" w:cs="Times New Roman"/>
          <w:sz w:val="24"/>
          <w:szCs w:val="24"/>
        </w:rPr>
        <w:t>я</w:t>
      </w:r>
      <w:r w:rsidR="00FC26C0">
        <w:rPr>
          <w:rFonts w:ascii="Times New Roman" w:hAnsi="Times New Roman" w:cs="Times New Roman"/>
          <w:sz w:val="24"/>
          <w:szCs w:val="24"/>
        </w:rPr>
        <w:t xml:space="preserve"> зан</w:t>
      </w:r>
      <w:r w:rsidR="007644C7">
        <w:rPr>
          <w:rFonts w:ascii="Times New Roman" w:hAnsi="Times New Roman" w:cs="Times New Roman"/>
          <w:sz w:val="24"/>
          <w:szCs w:val="24"/>
        </w:rPr>
        <w:t>има</w:t>
      </w:r>
      <w:r w:rsidR="00407EC9">
        <w:rPr>
          <w:rFonts w:ascii="Times New Roman" w:hAnsi="Times New Roman" w:cs="Times New Roman"/>
          <w:sz w:val="24"/>
          <w:szCs w:val="24"/>
        </w:rPr>
        <w:t>ть</w:t>
      </w:r>
      <w:r w:rsidR="00FC26C0">
        <w:rPr>
          <w:rFonts w:ascii="Times New Roman" w:hAnsi="Times New Roman" w:cs="Times New Roman"/>
          <w:sz w:val="24"/>
          <w:szCs w:val="24"/>
        </w:rPr>
        <w:t xml:space="preserve"> место </w:t>
      </w:r>
      <w:proofErr w:type="spellStart"/>
      <w:r w:rsidR="00FC26C0">
        <w:rPr>
          <w:rFonts w:ascii="Times New Roman" w:hAnsi="Times New Roman" w:cs="Times New Roman"/>
          <w:sz w:val="24"/>
          <w:szCs w:val="24"/>
        </w:rPr>
        <w:t>Пашиняна</w:t>
      </w:r>
      <w:proofErr w:type="spellEnd"/>
      <w:r w:rsidR="00FC26C0">
        <w:rPr>
          <w:rFonts w:ascii="Times New Roman" w:hAnsi="Times New Roman" w:cs="Times New Roman"/>
          <w:sz w:val="24"/>
          <w:szCs w:val="24"/>
        </w:rPr>
        <w:t xml:space="preserve"> до того, как все болезненные вопросы будут разрешены. И отсюда же корни решительных действий самого </w:t>
      </w:r>
      <w:r w:rsidR="007644C7">
        <w:rPr>
          <w:rFonts w:ascii="Times New Roman" w:hAnsi="Times New Roman" w:cs="Times New Roman"/>
          <w:sz w:val="24"/>
          <w:szCs w:val="24"/>
        </w:rPr>
        <w:t xml:space="preserve">Николы </w:t>
      </w:r>
      <w:proofErr w:type="spellStart"/>
      <w:r w:rsidR="00FC26C0">
        <w:rPr>
          <w:rFonts w:ascii="Times New Roman" w:hAnsi="Times New Roman" w:cs="Times New Roman"/>
          <w:sz w:val="24"/>
          <w:szCs w:val="24"/>
        </w:rPr>
        <w:t>Пашиняна</w:t>
      </w:r>
      <w:proofErr w:type="spellEnd"/>
      <w:r w:rsidR="00FC26C0">
        <w:rPr>
          <w:rFonts w:ascii="Times New Roman" w:hAnsi="Times New Roman" w:cs="Times New Roman"/>
          <w:sz w:val="24"/>
          <w:szCs w:val="24"/>
        </w:rPr>
        <w:t xml:space="preserve">, все более разворачивающего политику </w:t>
      </w:r>
      <w:r w:rsidR="00407EC9">
        <w:rPr>
          <w:rFonts w:ascii="Times New Roman" w:hAnsi="Times New Roman" w:cs="Times New Roman"/>
          <w:sz w:val="24"/>
          <w:szCs w:val="24"/>
        </w:rPr>
        <w:t>Еревана</w:t>
      </w:r>
      <w:r w:rsidR="00FC26C0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FC26C0">
        <w:rPr>
          <w:rFonts w:ascii="Times New Roman" w:hAnsi="Times New Roman" w:cs="Times New Roman"/>
          <w:sz w:val="24"/>
          <w:szCs w:val="24"/>
        </w:rPr>
        <w:t>многовекторной</w:t>
      </w:r>
      <w:proofErr w:type="spellEnd"/>
      <w:r w:rsidR="00FC26C0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A25BA3">
        <w:rPr>
          <w:rFonts w:ascii="Times New Roman" w:hAnsi="Times New Roman" w:cs="Times New Roman"/>
          <w:sz w:val="24"/>
          <w:szCs w:val="24"/>
        </w:rPr>
        <w:t xml:space="preserve">, в том числе и через расширение контактов с Украиной и </w:t>
      </w:r>
      <w:proofErr w:type="spellStart"/>
      <w:r w:rsidR="00A25BA3">
        <w:rPr>
          <w:rFonts w:ascii="Times New Roman" w:hAnsi="Times New Roman" w:cs="Times New Roman"/>
          <w:sz w:val="24"/>
          <w:szCs w:val="24"/>
        </w:rPr>
        <w:t>беларуским</w:t>
      </w:r>
      <w:proofErr w:type="spellEnd"/>
      <w:r w:rsidR="00A25BA3">
        <w:rPr>
          <w:rFonts w:ascii="Times New Roman" w:hAnsi="Times New Roman" w:cs="Times New Roman"/>
          <w:sz w:val="24"/>
          <w:szCs w:val="24"/>
        </w:rPr>
        <w:t xml:space="preserve"> правительством в изгнании </w:t>
      </w:r>
      <w:proofErr w:type="spellStart"/>
      <w:r w:rsidR="00A25BA3">
        <w:rPr>
          <w:rFonts w:ascii="Times New Roman" w:hAnsi="Times New Roman" w:cs="Times New Roman"/>
          <w:sz w:val="24"/>
          <w:szCs w:val="24"/>
        </w:rPr>
        <w:t>Тихановской</w:t>
      </w:r>
      <w:proofErr w:type="spellEnd"/>
      <w:r w:rsidR="00FC26C0">
        <w:rPr>
          <w:rFonts w:ascii="Times New Roman" w:hAnsi="Times New Roman" w:cs="Times New Roman"/>
          <w:sz w:val="24"/>
          <w:szCs w:val="24"/>
        </w:rPr>
        <w:t>.</w:t>
      </w:r>
    </w:p>
    <w:p w14:paraId="7FE7FCA7" w14:textId="185CDC02" w:rsidR="00FC26C0" w:rsidRDefault="00FC26C0" w:rsidP="007906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касается Азербайджана, то сейчас его общество и властные элиты находятся в состоянии эйфории, которая может пойти на пользу экономическим проектам страны, ее общему развитию. Но в то же время, необходимо учитывать факт агрессивной пропаганды по отношению к Армени</w:t>
      </w:r>
      <w:r w:rsidR="00407EC9">
        <w:rPr>
          <w:rFonts w:ascii="Times New Roman" w:hAnsi="Times New Roman" w:cs="Times New Roman"/>
          <w:sz w:val="24"/>
          <w:szCs w:val="24"/>
        </w:rPr>
        <w:t>и и армянскому обществу</w:t>
      </w:r>
      <w:r>
        <w:rPr>
          <w:rFonts w:ascii="Times New Roman" w:hAnsi="Times New Roman" w:cs="Times New Roman"/>
          <w:sz w:val="24"/>
          <w:szCs w:val="24"/>
        </w:rPr>
        <w:t xml:space="preserve">, которая превалировала </w:t>
      </w:r>
      <w:r w:rsidR="00407EC9">
        <w:rPr>
          <w:rFonts w:ascii="Times New Roman" w:hAnsi="Times New Roman" w:cs="Times New Roman"/>
          <w:sz w:val="24"/>
          <w:szCs w:val="24"/>
        </w:rPr>
        <w:t xml:space="preserve">в социуме </w:t>
      </w:r>
      <w:r>
        <w:rPr>
          <w:rFonts w:ascii="Times New Roman" w:hAnsi="Times New Roman" w:cs="Times New Roman"/>
          <w:sz w:val="24"/>
          <w:szCs w:val="24"/>
        </w:rPr>
        <w:t>долгое время и может создать опасный прецедент, в котором желание «добить врага» и ощущение собственной непобедимости возобладает в элитах, либо создаст такой запрос в обществе, который элитам будет сложно игнорировать. Уже сейчас можно слышать разговоры об историческом Западном Азербайджане, необходимости возвращения азербайджанцев, изгнанных из Армении в начале 1990-х годов</w:t>
      </w:r>
      <w:r w:rsidR="00A25BA3">
        <w:rPr>
          <w:rFonts w:ascii="Times New Roman" w:hAnsi="Times New Roman" w:cs="Times New Roman"/>
          <w:sz w:val="24"/>
          <w:szCs w:val="24"/>
        </w:rPr>
        <w:t>, включая давление на страны ЕС с целью включить этот вопрос в политическую повестку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407EC9">
        <w:rPr>
          <w:rFonts w:ascii="Times New Roman" w:hAnsi="Times New Roman" w:cs="Times New Roman"/>
          <w:sz w:val="24"/>
          <w:szCs w:val="24"/>
        </w:rPr>
        <w:t xml:space="preserve"> обещания маргинальной судьбы оставшимся армянам со стороны радикально настроенных азербайджанцев в социальных сетях,</w:t>
      </w:r>
      <w:r>
        <w:rPr>
          <w:rFonts w:ascii="Times New Roman" w:hAnsi="Times New Roman" w:cs="Times New Roman"/>
          <w:sz w:val="24"/>
          <w:szCs w:val="24"/>
        </w:rPr>
        <w:t xml:space="preserve"> а также </w:t>
      </w:r>
      <w:r w:rsidR="00407EC9">
        <w:rPr>
          <w:rFonts w:ascii="Times New Roman" w:hAnsi="Times New Roman" w:cs="Times New Roman"/>
          <w:sz w:val="24"/>
          <w:szCs w:val="24"/>
        </w:rPr>
        <w:t xml:space="preserve">поднимается вопрос </w:t>
      </w:r>
      <w:r w:rsidR="00910E92">
        <w:rPr>
          <w:rFonts w:ascii="Times New Roman" w:hAnsi="Times New Roman" w:cs="Times New Roman"/>
          <w:sz w:val="24"/>
          <w:szCs w:val="24"/>
        </w:rPr>
        <w:t xml:space="preserve">исторической принадлежности Зангезурского коридора. Все эти разговоры негативно влияют на конструктивную повестку переговоров двух стран и лишь дополнительно подталкивают Ереван к </w:t>
      </w:r>
      <w:proofErr w:type="spellStart"/>
      <w:r w:rsidR="00910E92">
        <w:rPr>
          <w:rFonts w:ascii="Times New Roman" w:hAnsi="Times New Roman" w:cs="Times New Roman"/>
          <w:sz w:val="24"/>
          <w:szCs w:val="24"/>
        </w:rPr>
        <w:t>многовекторной</w:t>
      </w:r>
      <w:proofErr w:type="spellEnd"/>
      <w:r w:rsidR="00910E92">
        <w:rPr>
          <w:rFonts w:ascii="Times New Roman" w:hAnsi="Times New Roman" w:cs="Times New Roman"/>
          <w:sz w:val="24"/>
          <w:szCs w:val="24"/>
        </w:rPr>
        <w:t xml:space="preserve"> политик</w:t>
      </w:r>
      <w:r w:rsidR="00A25BA3">
        <w:rPr>
          <w:rFonts w:ascii="Times New Roman" w:hAnsi="Times New Roman" w:cs="Times New Roman"/>
          <w:sz w:val="24"/>
          <w:szCs w:val="24"/>
        </w:rPr>
        <w:t xml:space="preserve">е, </w:t>
      </w:r>
      <w:r w:rsidR="00910E92">
        <w:rPr>
          <w:rFonts w:ascii="Times New Roman" w:hAnsi="Times New Roman" w:cs="Times New Roman"/>
          <w:sz w:val="24"/>
          <w:szCs w:val="24"/>
        </w:rPr>
        <w:t>поиску дополнительных союзников</w:t>
      </w:r>
      <w:r w:rsidR="00A25BA3">
        <w:rPr>
          <w:rFonts w:ascii="Times New Roman" w:hAnsi="Times New Roman" w:cs="Times New Roman"/>
          <w:sz w:val="24"/>
          <w:szCs w:val="24"/>
        </w:rPr>
        <w:t xml:space="preserve"> и обращению в международные организации за защитой, такие как Международный суд ООН в Гааге, где рассмотрение дела по заявлению Еревана пройдет уже 12 октября</w:t>
      </w:r>
      <w:r w:rsidR="00910E92">
        <w:rPr>
          <w:rFonts w:ascii="Times New Roman" w:hAnsi="Times New Roman" w:cs="Times New Roman"/>
          <w:sz w:val="24"/>
          <w:szCs w:val="24"/>
        </w:rPr>
        <w:t xml:space="preserve">. Что бы ни говорила российская пропаганда о </w:t>
      </w:r>
      <w:r w:rsidR="00910E92">
        <w:rPr>
          <w:rFonts w:ascii="Times New Roman" w:hAnsi="Times New Roman" w:cs="Times New Roman"/>
          <w:sz w:val="24"/>
          <w:szCs w:val="24"/>
        </w:rPr>
        <w:lastRenderedPageBreak/>
        <w:t xml:space="preserve">причинах и последствиях ратификации </w:t>
      </w:r>
      <w:r w:rsidR="00407EC9">
        <w:rPr>
          <w:rFonts w:ascii="Times New Roman" w:hAnsi="Times New Roman" w:cs="Times New Roman"/>
          <w:sz w:val="24"/>
          <w:szCs w:val="24"/>
        </w:rPr>
        <w:t>Ереваном</w:t>
      </w:r>
      <w:r w:rsidR="00910E92">
        <w:rPr>
          <w:rFonts w:ascii="Times New Roman" w:hAnsi="Times New Roman" w:cs="Times New Roman"/>
          <w:sz w:val="24"/>
          <w:szCs w:val="24"/>
        </w:rPr>
        <w:t xml:space="preserve"> Римского статута, он касается в первую очередь отношений с Баку. Вряд ли кто-то искренне считает, что Путин приедет когда-либо с визитом в страну, элиту которой</w:t>
      </w:r>
      <w:r w:rsidR="00407EC9">
        <w:rPr>
          <w:rFonts w:ascii="Times New Roman" w:hAnsi="Times New Roman" w:cs="Times New Roman"/>
          <w:sz w:val="24"/>
          <w:szCs w:val="24"/>
        </w:rPr>
        <w:t xml:space="preserve"> российские власти </w:t>
      </w:r>
      <w:r w:rsidR="00910E92">
        <w:rPr>
          <w:rFonts w:ascii="Times New Roman" w:hAnsi="Times New Roman" w:cs="Times New Roman"/>
          <w:sz w:val="24"/>
          <w:szCs w:val="24"/>
        </w:rPr>
        <w:t xml:space="preserve">считают ненадежной и прозападной. </w:t>
      </w:r>
      <w:r w:rsidR="00407EC9">
        <w:rPr>
          <w:rFonts w:ascii="Times New Roman" w:hAnsi="Times New Roman" w:cs="Times New Roman"/>
          <w:sz w:val="24"/>
          <w:szCs w:val="24"/>
        </w:rPr>
        <w:t>Путин</w:t>
      </w:r>
      <w:r w:rsidR="00910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E92">
        <w:rPr>
          <w:rFonts w:ascii="Times New Roman" w:hAnsi="Times New Roman" w:cs="Times New Roman"/>
          <w:sz w:val="24"/>
          <w:szCs w:val="24"/>
        </w:rPr>
        <w:t>параноидально</w:t>
      </w:r>
      <w:proofErr w:type="spellEnd"/>
      <w:r w:rsidR="00910E92">
        <w:rPr>
          <w:rFonts w:ascii="Times New Roman" w:hAnsi="Times New Roman" w:cs="Times New Roman"/>
          <w:sz w:val="24"/>
          <w:szCs w:val="24"/>
        </w:rPr>
        <w:t xml:space="preserve"> опасается любых контактов, которые хотя бы отдаленно </w:t>
      </w:r>
      <w:r w:rsidR="00407EC9">
        <w:rPr>
          <w:rFonts w:ascii="Times New Roman" w:hAnsi="Times New Roman" w:cs="Times New Roman"/>
          <w:sz w:val="24"/>
          <w:szCs w:val="24"/>
        </w:rPr>
        <w:t>способн</w:t>
      </w:r>
      <w:r w:rsidR="007644C7">
        <w:rPr>
          <w:rFonts w:ascii="Times New Roman" w:hAnsi="Times New Roman" w:cs="Times New Roman"/>
          <w:sz w:val="24"/>
          <w:szCs w:val="24"/>
        </w:rPr>
        <w:t>ы</w:t>
      </w:r>
      <w:r w:rsidR="00407EC9">
        <w:rPr>
          <w:rFonts w:ascii="Times New Roman" w:hAnsi="Times New Roman" w:cs="Times New Roman"/>
          <w:sz w:val="24"/>
          <w:szCs w:val="24"/>
        </w:rPr>
        <w:t xml:space="preserve"> создать для него угрозу</w:t>
      </w:r>
      <w:r w:rsidR="00910E92">
        <w:rPr>
          <w:rFonts w:ascii="Times New Roman" w:hAnsi="Times New Roman" w:cs="Times New Roman"/>
          <w:sz w:val="24"/>
          <w:szCs w:val="24"/>
        </w:rPr>
        <w:t>. Принятие Ереваном Римского статута в первую очередь связано с необходимостью обеспечить легитимный способ призвать международной общество на свою защиту в случаях, если Баку решится на более радикальные шаги как по отношению к оставшемуся в Карабахе армянскому населению, так и к самой Армении в потенциальном конфликте.</w:t>
      </w:r>
    </w:p>
    <w:p w14:paraId="54AA1D7B" w14:textId="77777777" w:rsidR="00FC26C0" w:rsidRDefault="00FC26C0" w:rsidP="00C10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55233E" w14:textId="2BA684EB" w:rsidR="00FC26C0" w:rsidRDefault="007644C7" w:rsidP="00C100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ОБНОВЛЕНИЕ ПОСЛЕ ВОЙНЫ</w:t>
      </w:r>
    </w:p>
    <w:p w14:paraId="435FF04F" w14:textId="2DD073ED" w:rsidR="00C248E6" w:rsidRDefault="00451D02" w:rsidP="00451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перспективе, похоже, у Армении не остается маневра для </w:t>
      </w:r>
      <w:r w:rsidR="00407EC9">
        <w:rPr>
          <w:rFonts w:ascii="Times New Roman" w:hAnsi="Times New Roman" w:cs="Times New Roman"/>
          <w:sz w:val="24"/>
          <w:szCs w:val="24"/>
        </w:rPr>
        <w:t xml:space="preserve">слишком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самостоятельной политики, и она вынуждена будет постепенно все более открываться крупным экономическим и логистическим проектам Турции и Азербайджана, превращаясь в государство-посредник. </w:t>
      </w:r>
      <w:r w:rsidR="00FC26C0">
        <w:rPr>
          <w:rFonts w:ascii="Times New Roman" w:hAnsi="Times New Roman" w:cs="Times New Roman"/>
          <w:sz w:val="24"/>
          <w:szCs w:val="24"/>
        </w:rPr>
        <w:t xml:space="preserve">В то же время, </w:t>
      </w:r>
      <w:r w:rsidR="00A25BA3">
        <w:rPr>
          <w:rFonts w:ascii="Times New Roman" w:hAnsi="Times New Roman" w:cs="Times New Roman"/>
          <w:sz w:val="24"/>
          <w:szCs w:val="24"/>
        </w:rPr>
        <w:t>старания</w:t>
      </w:r>
      <w:r w:rsidR="00FC26C0">
        <w:rPr>
          <w:rFonts w:ascii="Times New Roman" w:hAnsi="Times New Roman" w:cs="Times New Roman"/>
          <w:sz w:val="24"/>
          <w:szCs w:val="24"/>
        </w:rPr>
        <w:t xml:space="preserve"> властей Армении </w:t>
      </w:r>
      <w:r w:rsidR="00910E92">
        <w:rPr>
          <w:rFonts w:ascii="Times New Roman" w:hAnsi="Times New Roman" w:cs="Times New Roman"/>
          <w:sz w:val="24"/>
          <w:szCs w:val="24"/>
        </w:rPr>
        <w:t xml:space="preserve">выработать </w:t>
      </w:r>
      <w:proofErr w:type="spellStart"/>
      <w:r w:rsidR="00910E92">
        <w:rPr>
          <w:rFonts w:ascii="Times New Roman" w:hAnsi="Times New Roman" w:cs="Times New Roman"/>
          <w:sz w:val="24"/>
          <w:szCs w:val="24"/>
        </w:rPr>
        <w:t>многовекторную</w:t>
      </w:r>
      <w:proofErr w:type="spellEnd"/>
      <w:r w:rsidR="00910E92">
        <w:rPr>
          <w:rFonts w:ascii="Times New Roman" w:hAnsi="Times New Roman" w:cs="Times New Roman"/>
          <w:sz w:val="24"/>
          <w:szCs w:val="24"/>
        </w:rPr>
        <w:t xml:space="preserve"> политику с учетом интересов различных сторон </w:t>
      </w:r>
      <w:r w:rsidR="00407EC9">
        <w:rPr>
          <w:rFonts w:ascii="Times New Roman" w:hAnsi="Times New Roman" w:cs="Times New Roman"/>
          <w:sz w:val="24"/>
          <w:szCs w:val="24"/>
        </w:rPr>
        <w:t>помогает</w:t>
      </w:r>
      <w:r w:rsidR="00910E92">
        <w:rPr>
          <w:rFonts w:ascii="Times New Roman" w:hAnsi="Times New Roman" w:cs="Times New Roman"/>
          <w:sz w:val="24"/>
          <w:szCs w:val="24"/>
        </w:rPr>
        <w:t xml:space="preserve"> в некоторой степени облегчить зависимость от того или иного соседа</w:t>
      </w:r>
      <w:r w:rsidR="00A25BA3">
        <w:rPr>
          <w:rFonts w:ascii="Times New Roman" w:hAnsi="Times New Roman" w:cs="Times New Roman"/>
          <w:sz w:val="24"/>
          <w:szCs w:val="24"/>
        </w:rPr>
        <w:t>, при этом до конца сохраняя условное участие в союзнических с Россией организациях, вроде ОДКБ без фактического присутствия</w:t>
      </w:r>
      <w:r w:rsidR="00910E92">
        <w:rPr>
          <w:rFonts w:ascii="Times New Roman" w:hAnsi="Times New Roman" w:cs="Times New Roman"/>
          <w:sz w:val="24"/>
          <w:szCs w:val="24"/>
        </w:rPr>
        <w:t>.</w:t>
      </w:r>
      <w:r w:rsidR="00A25BA3">
        <w:rPr>
          <w:rFonts w:ascii="Times New Roman" w:hAnsi="Times New Roman" w:cs="Times New Roman"/>
          <w:sz w:val="24"/>
          <w:szCs w:val="24"/>
        </w:rPr>
        <w:t xml:space="preserve"> </w:t>
      </w:r>
      <w:r w:rsidR="00910E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EAA1F" w14:textId="28061853" w:rsidR="005233D1" w:rsidRDefault="00451D02" w:rsidP="00451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Армения – преимущественно моноэтническое государство, поэтому вопрос этнической политики в нем не стоит</w:t>
      </w:r>
      <w:r w:rsidR="00B958B4">
        <w:rPr>
          <w:rFonts w:ascii="Times New Roman" w:hAnsi="Times New Roman" w:cs="Times New Roman"/>
          <w:sz w:val="24"/>
          <w:szCs w:val="24"/>
        </w:rPr>
        <w:t xml:space="preserve">, за исключением темы возвращения азербайджанцев, которая активно используется </w:t>
      </w:r>
      <w:r w:rsidR="00910E92">
        <w:rPr>
          <w:rFonts w:ascii="Times New Roman" w:hAnsi="Times New Roman" w:cs="Times New Roman"/>
          <w:sz w:val="24"/>
          <w:szCs w:val="24"/>
        </w:rPr>
        <w:t>Баку для давления на Ереван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44C7">
        <w:rPr>
          <w:rFonts w:ascii="Times New Roman" w:hAnsi="Times New Roman" w:cs="Times New Roman"/>
          <w:sz w:val="24"/>
          <w:szCs w:val="24"/>
        </w:rPr>
        <w:t xml:space="preserve"> Исключением также может стать «еврейский вопрос», если подтвердится факт нападения на единственную в стране синагогу.</w:t>
      </w:r>
      <w:r w:rsidR="001071A3">
        <w:rPr>
          <w:rFonts w:ascii="Times New Roman" w:hAnsi="Times New Roman" w:cs="Times New Roman"/>
          <w:sz w:val="24"/>
          <w:szCs w:val="24"/>
        </w:rPr>
        <w:t xml:space="preserve"> Впрочем, во время событий в Израиле 7 октября 2023 года армянские </w:t>
      </w:r>
      <w:proofErr w:type="spellStart"/>
      <w:r w:rsidR="001071A3">
        <w:rPr>
          <w:rFonts w:ascii="Times New Roman" w:hAnsi="Times New Roman" w:cs="Times New Roman"/>
          <w:sz w:val="24"/>
          <w:szCs w:val="24"/>
        </w:rPr>
        <w:t>паблики</w:t>
      </w:r>
      <w:proofErr w:type="spellEnd"/>
      <w:r w:rsidR="001071A3">
        <w:rPr>
          <w:rFonts w:ascii="Times New Roman" w:hAnsi="Times New Roman" w:cs="Times New Roman"/>
          <w:sz w:val="24"/>
          <w:szCs w:val="24"/>
        </w:rPr>
        <w:t xml:space="preserve"> уже показали высокий уровень антисемитизма, при котором погром синагоги уже не кажется чем-то необычным.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При этом страна весьма активно использует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диаспоральный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ресурс для продвижения своих интересов в мире, а также пытается с ее помощью </w:t>
      </w:r>
      <w:r w:rsidR="00B958B4">
        <w:rPr>
          <w:rFonts w:ascii="Times New Roman" w:hAnsi="Times New Roman" w:cs="Times New Roman"/>
          <w:sz w:val="24"/>
          <w:szCs w:val="24"/>
        </w:rPr>
        <w:t>поставить</w:t>
      </w:r>
      <w:r>
        <w:rPr>
          <w:rFonts w:ascii="Times New Roman" w:hAnsi="Times New Roman" w:cs="Times New Roman"/>
          <w:sz w:val="24"/>
          <w:szCs w:val="24"/>
        </w:rPr>
        <w:t xml:space="preserve"> довольно слабую экономику на современные рельсы через форсированное развитие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451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индустрии.</w:t>
      </w:r>
      <w:r w:rsidR="00910E92">
        <w:rPr>
          <w:rFonts w:ascii="Times New Roman" w:hAnsi="Times New Roman" w:cs="Times New Roman"/>
          <w:sz w:val="24"/>
          <w:szCs w:val="24"/>
        </w:rPr>
        <w:t xml:space="preserve"> Тем не менее, последние события привели к глубокому общественному расколу, который пока еще не перешел в элитные круги в силу их рационального взгляда на проблемы и перспективы страны в новых условиях. Мы можем отметить попытки расшатать ситуацию со стороны «московско</w:t>
      </w:r>
      <w:r w:rsidR="00407EC9">
        <w:rPr>
          <w:rFonts w:ascii="Times New Roman" w:hAnsi="Times New Roman" w:cs="Times New Roman"/>
          <w:sz w:val="24"/>
          <w:szCs w:val="24"/>
        </w:rPr>
        <w:t>го клана»</w:t>
      </w:r>
      <w:r w:rsidR="00910E92">
        <w:rPr>
          <w:rFonts w:ascii="Times New Roman" w:hAnsi="Times New Roman" w:cs="Times New Roman"/>
          <w:sz w:val="24"/>
          <w:szCs w:val="24"/>
        </w:rPr>
        <w:t>, долгое время влиявше</w:t>
      </w:r>
      <w:r w:rsidR="00407EC9">
        <w:rPr>
          <w:rFonts w:ascii="Times New Roman" w:hAnsi="Times New Roman" w:cs="Times New Roman"/>
          <w:sz w:val="24"/>
          <w:szCs w:val="24"/>
        </w:rPr>
        <w:t>го</w:t>
      </w:r>
      <w:r w:rsidR="00910E92">
        <w:rPr>
          <w:rFonts w:ascii="Times New Roman" w:hAnsi="Times New Roman" w:cs="Times New Roman"/>
          <w:sz w:val="24"/>
          <w:szCs w:val="24"/>
        </w:rPr>
        <w:t xml:space="preserve"> на политику через Нагорный Карабах, но кажется сама Москва сегодня не готова их поддерживать более, чем информационно, используя пропагандистов для создания необходимых негативных образов </w:t>
      </w:r>
      <w:r w:rsidR="00407EC9">
        <w:rPr>
          <w:rFonts w:ascii="Times New Roman" w:hAnsi="Times New Roman" w:cs="Times New Roman"/>
          <w:sz w:val="24"/>
          <w:szCs w:val="24"/>
        </w:rPr>
        <w:t xml:space="preserve">Николы </w:t>
      </w:r>
      <w:proofErr w:type="spellStart"/>
      <w:r w:rsidR="005233D1">
        <w:rPr>
          <w:rFonts w:ascii="Times New Roman" w:hAnsi="Times New Roman" w:cs="Times New Roman"/>
          <w:sz w:val="24"/>
          <w:szCs w:val="24"/>
        </w:rPr>
        <w:t>Пашиняна</w:t>
      </w:r>
      <w:proofErr w:type="spellEnd"/>
      <w:r w:rsidR="005233D1">
        <w:rPr>
          <w:rFonts w:ascii="Times New Roman" w:hAnsi="Times New Roman" w:cs="Times New Roman"/>
          <w:sz w:val="24"/>
          <w:szCs w:val="24"/>
        </w:rPr>
        <w:t xml:space="preserve"> и его команды. В целом, создавшийся статус устраивает Москву, которая хотела бы иметь более зависимого от нее лидера в Ереване, но не имеет ресурсов для серьезного противостояния. Эту ее слабость уже отметили </w:t>
      </w:r>
      <w:r w:rsidR="00407EC9">
        <w:rPr>
          <w:rFonts w:ascii="Times New Roman" w:hAnsi="Times New Roman" w:cs="Times New Roman"/>
          <w:sz w:val="24"/>
          <w:szCs w:val="24"/>
        </w:rPr>
        <w:t>Тегеранские</w:t>
      </w:r>
      <w:r w:rsidR="005233D1">
        <w:rPr>
          <w:rFonts w:ascii="Times New Roman" w:hAnsi="Times New Roman" w:cs="Times New Roman"/>
          <w:sz w:val="24"/>
          <w:szCs w:val="24"/>
        </w:rPr>
        <w:t xml:space="preserve"> союзники, которые через некоторые информационные каналы распространяли информацию о недоумении и неудовольствии бездействием Москвы по отстаиванию своих интересов на Южном Кавказе.</w:t>
      </w:r>
    </w:p>
    <w:p w14:paraId="51F94C5F" w14:textId="381CD7C9" w:rsidR="00451D02" w:rsidRDefault="005233D1" w:rsidP="00451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третья сторона в этом конфликте выступает западная армянская диаспора, настроенная более радикально, но утерявшая понимание реальной повестки в регионе. Ее попытки через Францию и США повлиять на ситуацию сегодня скорее мешают сторонам окончательно прийти к соглашению в отношении будущих шагов, поскольку противоречат не только интересам всех сторон в регионе, но и в целом международного сообщества, в котором существует относительный консенсус в пользу Баку. </w:t>
      </w:r>
    </w:p>
    <w:p w14:paraId="6D35602E" w14:textId="7F22C5A6" w:rsidR="00451D02" w:rsidRDefault="00451D02" w:rsidP="00451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Отдельно стоит отметить </w:t>
      </w:r>
      <w:r w:rsidR="007644C7">
        <w:rPr>
          <w:rFonts w:ascii="Times New Roman" w:hAnsi="Times New Roman" w:cs="Times New Roman"/>
          <w:sz w:val="24"/>
          <w:szCs w:val="24"/>
        </w:rPr>
        <w:t>рост влияния такого</w:t>
      </w:r>
      <w:r>
        <w:rPr>
          <w:rFonts w:ascii="Times New Roman" w:hAnsi="Times New Roman" w:cs="Times New Roman"/>
          <w:sz w:val="24"/>
          <w:szCs w:val="24"/>
        </w:rPr>
        <w:t xml:space="preserve"> явления</w:t>
      </w:r>
      <w:r w:rsidR="007644C7">
        <w:rPr>
          <w:rFonts w:ascii="Times New Roman" w:hAnsi="Times New Roman" w:cs="Times New Roman"/>
          <w:sz w:val="24"/>
          <w:szCs w:val="24"/>
        </w:rPr>
        <w:t>, как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криптоармян</w:t>
      </w:r>
      <w:r w:rsidR="007644C7"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644C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турецкой молодежи, открывшей свои армянские корни, </w:t>
      </w:r>
      <w:r w:rsidR="007644C7">
        <w:rPr>
          <w:rFonts w:ascii="Times New Roman" w:hAnsi="Times New Roman" w:cs="Times New Roman"/>
          <w:sz w:val="24"/>
          <w:szCs w:val="24"/>
        </w:rPr>
        <w:t>с точки зрения всего большего их включения</w:t>
      </w:r>
      <w:r w:rsidR="00B95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 взаимодействие </w:t>
      </w:r>
      <w:r w:rsidR="007644C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вопрос</w:t>
      </w:r>
      <w:r w:rsidR="007644C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культуры и </w:t>
      </w:r>
      <w:r w:rsidR="007644C7">
        <w:rPr>
          <w:rFonts w:ascii="Times New Roman" w:hAnsi="Times New Roman" w:cs="Times New Roman"/>
          <w:sz w:val="24"/>
          <w:szCs w:val="24"/>
        </w:rPr>
        <w:t xml:space="preserve">политик </w:t>
      </w:r>
      <w:r>
        <w:rPr>
          <w:rFonts w:ascii="Times New Roman" w:hAnsi="Times New Roman" w:cs="Times New Roman"/>
          <w:sz w:val="24"/>
          <w:szCs w:val="24"/>
        </w:rPr>
        <w:t xml:space="preserve">памяти между двумя странами. Однако, скандалы с установкой </w:t>
      </w:r>
      <w:r w:rsidR="00407EC9">
        <w:rPr>
          <w:rFonts w:ascii="Times New Roman" w:hAnsi="Times New Roman" w:cs="Times New Roman"/>
          <w:sz w:val="24"/>
          <w:szCs w:val="24"/>
        </w:rPr>
        <w:t>мемориалов посвященных геноциду и группам сопротивления</w:t>
      </w:r>
      <w:r>
        <w:rPr>
          <w:rFonts w:ascii="Times New Roman" w:hAnsi="Times New Roman" w:cs="Times New Roman"/>
          <w:sz w:val="24"/>
          <w:szCs w:val="24"/>
        </w:rPr>
        <w:t xml:space="preserve"> в Армении</w:t>
      </w:r>
      <w:r w:rsidR="00407EC9">
        <w:rPr>
          <w:rFonts w:ascii="Times New Roman" w:hAnsi="Times New Roman" w:cs="Times New Roman"/>
          <w:sz w:val="24"/>
          <w:szCs w:val="24"/>
        </w:rPr>
        <w:t>, а также</w:t>
      </w:r>
      <w:r>
        <w:rPr>
          <w:rFonts w:ascii="Times New Roman" w:hAnsi="Times New Roman" w:cs="Times New Roman"/>
          <w:sz w:val="24"/>
          <w:szCs w:val="24"/>
        </w:rPr>
        <w:t xml:space="preserve"> активное лоббирование признания армянского геноцида</w:t>
      </w:r>
      <w:r w:rsidR="00B958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сегодня </w:t>
      </w:r>
      <w:r w:rsidR="007644C7">
        <w:rPr>
          <w:rFonts w:ascii="Times New Roman" w:hAnsi="Times New Roman" w:cs="Times New Roman"/>
          <w:sz w:val="24"/>
          <w:szCs w:val="24"/>
        </w:rPr>
        <w:t xml:space="preserve">не дают сторонам раскрыть весь потенциал культурного взаимодействия.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77577" w14:textId="3006BBFA" w:rsidR="00451D02" w:rsidRDefault="00451D02" w:rsidP="00451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663433" w14:textId="7C1A5B46" w:rsidR="00A07D77" w:rsidRDefault="00A07D77" w:rsidP="00451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октября в Испанской Гренаде представителями Еревана и Баку подписана мирная декларация со взаимным признанием границ государств на основании карт Генштаба СССР. Утверждение потенциального мирного договора предполагается сделать на отдельной встрече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конце октября. В связи с этим, даже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про-российских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армянских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пабликах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появилась информация о якобы уходе российских миротворцев из Азербайджана до 1 ноября 2023 года. И хотя эта информация была активно опровергнута, сопровождала ее новость о закрытии трех постов миротворцев за ненадобностью, а также заявления Путина на встрече в Валдае о том, что миротворцы обязаны были лишь наблюдать, других функций у них не было.</w:t>
      </w:r>
    </w:p>
    <w:p w14:paraId="47908E65" w14:textId="7D8B6E8D" w:rsidR="00A07D77" w:rsidRDefault="00A07D77" w:rsidP="00451D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становится очевидным, что после </w:t>
      </w:r>
      <w:r w:rsidR="007644C7">
        <w:rPr>
          <w:rFonts w:ascii="Times New Roman" w:hAnsi="Times New Roman" w:cs="Times New Roman"/>
          <w:sz w:val="24"/>
          <w:szCs w:val="24"/>
        </w:rPr>
        <w:t>исхода</w:t>
      </w:r>
      <w:r>
        <w:rPr>
          <w:rFonts w:ascii="Times New Roman" w:hAnsi="Times New Roman" w:cs="Times New Roman"/>
          <w:sz w:val="24"/>
          <w:szCs w:val="24"/>
        </w:rPr>
        <w:t xml:space="preserve"> большинства армянских жителей Карабаха</w:t>
      </w:r>
      <w:r w:rsidR="007644C7">
        <w:rPr>
          <w:rFonts w:ascii="Times New Roman" w:hAnsi="Times New Roman" w:cs="Times New Roman"/>
          <w:sz w:val="24"/>
          <w:szCs w:val="24"/>
        </w:rPr>
        <w:t xml:space="preserve"> в Армению</w:t>
      </w:r>
      <w:r>
        <w:rPr>
          <w:rFonts w:ascii="Times New Roman" w:hAnsi="Times New Roman" w:cs="Times New Roman"/>
          <w:sz w:val="24"/>
          <w:szCs w:val="24"/>
        </w:rPr>
        <w:t xml:space="preserve">, миротворцы становятся абсолютно бессмысленной силой внутри региона. Это впечатление, вместе с ощущением перехода в новую эпоху, особенно тревожит лидеров других непризнанных государств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пост-советского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мира, примеряющим на себя судьбу Нагорного Карабаха. Это проявляется в активизации встреч их руководства с российской элитой, котор</w:t>
      </w:r>
      <w:r w:rsidR="007644C7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>, как в случае с Абхазией, активно обраста</w:t>
      </w:r>
      <w:r w:rsidR="007644C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 слухами о расширении «зонтика Союзного государства».</w:t>
      </w:r>
    </w:p>
    <w:p w14:paraId="723E10A6" w14:textId="29F88DE2" w:rsidR="000F6B30" w:rsidRPr="00451D02" w:rsidRDefault="00A07D77" w:rsidP="00A07D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Пока, правда, российские власти, ограничились лишь заявлени</w:t>
      </w:r>
      <w:r w:rsidR="007644C7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 о потенциальном открытии военно-морской базы в Абхазской Очамчире, как бы обозначая новую границу сузившегося пространства влияния России на Южном Кавказе и решительность отстаивать </w:t>
      </w:r>
      <w:r w:rsidR="007644C7">
        <w:rPr>
          <w:rFonts w:ascii="Times New Roman" w:hAnsi="Times New Roman" w:cs="Times New Roman"/>
          <w:sz w:val="24"/>
          <w:szCs w:val="24"/>
        </w:rPr>
        <w:t xml:space="preserve">эти </w:t>
      </w:r>
      <w:r>
        <w:rPr>
          <w:rFonts w:ascii="Times New Roman" w:hAnsi="Times New Roman" w:cs="Times New Roman"/>
          <w:sz w:val="24"/>
          <w:szCs w:val="24"/>
        </w:rPr>
        <w:t>новые границы. Главный вопрос – а надолго ли?</w:t>
      </w:r>
    </w:p>
    <w:sectPr w:rsidR="000F6B30" w:rsidRPr="00451D02" w:rsidSect="00AB43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6E22A" w14:textId="77777777" w:rsidR="006D5351" w:rsidRDefault="006D5351" w:rsidP="00997417">
      <w:pPr>
        <w:spacing w:after="0" w:line="240" w:lineRule="auto"/>
      </w:pPr>
      <w:r>
        <w:separator/>
      </w:r>
    </w:p>
  </w:endnote>
  <w:endnote w:type="continuationSeparator" w:id="0">
    <w:p w14:paraId="7B4FCDE0" w14:textId="77777777" w:rsidR="006D5351" w:rsidRDefault="006D5351" w:rsidP="0099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34496" w14:textId="77777777" w:rsidR="006D5351" w:rsidRDefault="006D5351" w:rsidP="00997417">
      <w:pPr>
        <w:spacing w:after="0" w:line="240" w:lineRule="auto"/>
      </w:pPr>
      <w:r>
        <w:separator/>
      </w:r>
    </w:p>
  </w:footnote>
  <w:footnote w:type="continuationSeparator" w:id="0">
    <w:p w14:paraId="41778F45" w14:textId="77777777" w:rsidR="006D5351" w:rsidRDefault="006D5351" w:rsidP="00997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ED8"/>
    <w:multiLevelType w:val="multilevel"/>
    <w:tmpl w:val="AA46E3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17C20C3"/>
    <w:multiLevelType w:val="hybridMultilevel"/>
    <w:tmpl w:val="A604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51CD9"/>
    <w:multiLevelType w:val="hybridMultilevel"/>
    <w:tmpl w:val="E5047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84F8D"/>
    <w:multiLevelType w:val="hybridMultilevel"/>
    <w:tmpl w:val="CCB242FA"/>
    <w:lvl w:ilvl="0" w:tplc="6E0A0F8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612A58"/>
    <w:multiLevelType w:val="hybridMultilevel"/>
    <w:tmpl w:val="C06C6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30"/>
    <w:rsid w:val="00011D2A"/>
    <w:rsid w:val="00015A80"/>
    <w:rsid w:val="00033514"/>
    <w:rsid w:val="00041337"/>
    <w:rsid w:val="0004562C"/>
    <w:rsid w:val="000479F7"/>
    <w:rsid w:val="00055485"/>
    <w:rsid w:val="000579C8"/>
    <w:rsid w:val="00084AD5"/>
    <w:rsid w:val="000914F9"/>
    <w:rsid w:val="00092749"/>
    <w:rsid w:val="000A0C44"/>
    <w:rsid w:val="000B0521"/>
    <w:rsid w:val="000B6ACC"/>
    <w:rsid w:val="000C0128"/>
    <w:rsid w:val="000C1A08"/>
    <w:rsid w:val="000C4E86"/>
    <w:rsid w:val="000D02CC"/>
    <w:rsid w:val="000D2B6D"/>
    <w:rsid w:val="000E162E"/>
    <w:rsid w:val="000E38D6"/>
    <w:rsid w:val="000F26A8"/>
    <w:rsid w:val="000F3611"/>
    <w:rsid w:val="000F6B30"/>
    <w:rsid w:val="001015F5"/>
    <w:rsid w:val="001071A3"/>
    <w:rsid w:val="00113C16"/>
    <w:rsid w:val="00120246"/>
    <w:rsid w:val="00135435"/>
    <w:rsid w:val="00137FE5"/>
    <w:rsid w:val="001419E2"/>
    <w:rsid w:val="00146C8F"/>
    <w:rsid w:val="00167B72"/>
    <w:rsid w:val="00172B2C"/>
    <w:rsid w:val="0017476A"/>
    <w:rsid w:val="00183309"/>
    <w:rsid w:val="00196D23"/>
    <w:rsid w:val="001A37B9"/>
    <w:rsid w:val="001B4D48"/>
    <w:rsid w:val="001B5E32"/>
    <w:rsid w:val="001D2F5C"/>
    <w:rsid w:val="001E5CD9"/>
    <w:rsid w:val="001F0CD8"/>
    <w:rsid w:val="001F6C2B"/>
    <w:rsid w:val="00200470"/>
    <w:rsid w:val="00200633"/>
    <w:rsid w:val="00223078"/>
    <w:rsid w:val="00225F28"/>
    <w:rsid w:val="0022663A"/>
    <w:rsid w:val="00227F9C"/>
    <w:rsid w:val="002529FB"/>
    <w:rsid w:val="00262621"/>
    <w:rsid w:val="002630B0"/>
    <w:rsid w:val="002642AD"/>
    <w:rsid w:val="002655A2"/>
    <w:rsid w:val="0027150B"/>
    <w:rsid w:val="00290829"/>
    <w:rsid w:val="002A0B5D"/>
    <w:rsid w:val="002A7681"/>
    <w:rsid w:val="002C05F5"/>
    <w:rsid w:val="002E045B"/>
    <w:rsid w:val="002E555E"/>
    <w:rsid w:val="002F0419"/>
    <w:rsid w:val="002F49E1"/>
    <w:rsid w:val="00304458"/>
    <w:rsid w:val="003270B9"/>
    <w:rsid w:val="00330D40"/>
    <w:rsid w:val="0033343A"/>
    <w:rsid w:val="00335541"/>
    <w:rsid w:val="00335645"/>
    <w:rsid w:val="00342181"/>
    <w:rsid w:val="00351FBD"/>
    <w:rsid w:val="00360FDF"/>
    <w:rsid w:val="00373448"/>
    <w:rsid w:val="00373B1A"/>
    <w:rsid w:val="0038692B"/>
    <w:rsid w:val="003B66B4"/>
    <w:rsid w:val="003C4645"/>
    <w:rsid w:val="003C74A5"/>
    <w:rsid w:val="003C7A8E"/>
    <w:rsid w:val="003D4035"/>
    <w:rsid w:val="003E12B1"/>
    <w:rsid w:val="003E3E4A"/>
    <w:rsid w:val="003E5A59"/>
    <w:rsid w:val="003E675F"/>
    <w:rsid w:val="003F1737"/>
    <w:rsid w:val="003F6F26"/>
    <w:rsid w:val="003F72B4"/>
    <w:rsid w:val="00401C29"/>
    <w:rsid w:val="00403F1A"/>
    <w:rsid w:val="00407EC9"/>
    <w:rsid w:val="004219A5"/>
    <w:rsid w:val="004330B0"/>
    <w:rsid w:val="00444C76"/>
    <w:rsid w:val="00447035"/>
    <w:rsid w:val="0045006A"/>
    <w:rsid w:val="00451D02"/>
    <w:rsid w:val="00456752"/>
    <w:rsid w:val="004571E5"/>
    <w:rsid w:val="00463365"/>
    <w:rsid w:val="00477762"/>
    <w:rsid w:val="004830AB"/>
    <w:rsid w:val="00484760"/>
    <w:rsid w:val="00492D19"/>
    <w:rsid w:val="00493D32"/>
    <w:rsid w:val="00497A02"/>
    <w:rsid w:val="004B1E01"/>
    <w:rsid w:val="004B3BB3"/>
    <w:rsid w:val="004C0A48"/>
    <w:rsid w:val="004C21B4"/>
    <w:rsid w:val="004E2CF3"/>
    <w:rsid w:val="004F2D72"/>
    <w:rsid w:val="00502BBE"/>
    <w:rsid w:val="00504016"/>
    <w:rsid w:val="0050655A"/>
    <w:rsid w:val="0050660C"/>
    <w:rsid w:val="00507309"/>
    <w:rsid w:val="005108E2"/>
    <w:rsid w:val="005233D1"/>
    <w:rsid w:val="00537281"/>
    <w:rsid w:val="00561F8B"/>
    <w:rsid w:val="0057057C"/>
    <w:rsid w:val="005A0D53"/>
    <w:rsid w:val="005B62BD"/>
    <w:rsid w:val="005E0053"/>
    <w:rsid w:val="005F6E1B"/>
    <w:rsid w:val="00601D5D"/>
    <w:rsid w:val="00602824"/>
    <w:rsid w:val="00614928"/>
    <w:rsid w:val="00620730"/>
    <w:rsid w:val="00623050"/>
    <w:rsid w:val="006251EF"/>
    <w:rsid w:val="00633C25"/>
    <w:rsid w:val="006368F7"/>
    <w:rsid w:val="0064174D"/>
    <w:rsid w:val="00642AB3"/>
    <w:rsid w:val="006436F7"/>
    <w:rsid w:val="006562F3"/>
    <w:rsid w:val="00661C3A"/>
    <w:rsid w:val="006669BE"/>
    <w:rsid w:val="00676B74"/>
    <w:rsid w:val="00692D5F"/>
    <w:rsid w:val="006A5BA8"/>
    <w:rsid w:val="006B214A"/>
    <w:rsid w:val="006B3B9A"/>
    <w:rsid w:val="006C7A68"/>
    <w:rsid w:val="006D02B6"/>
    <w:rsid w:val="006D1FDB"/>
    <w:rsid w:val="006D3D61"/>
    <w:rsid w:val="006D5351"/>
    <w:rsid w:val="006E0451"/>
    <w:rsid w:val="006E199C"/>
    <w:rsid w:val="006F4700"/>
    <w:rsid w:val="007023C2"/>
    <w:rsid w:val="00720867"/>
    <w:rsid w:val="0073008B"/>
    <w:rsid w:val="0073438D"/>
    <w:rsid w:val="0074151B"/>
    <w:rsid w:val="00741D60"/>
    <w:rsid w:val="00743781"/>
    <w:rsid w:val="00746B1D"/>
    <w:rsid w:val="007470C3"/>
    <w:rsid w:val="007644C7"/>
    <w:rsid w:val="007652ED"/>
    <w:rsid w:val="00771C20"/>
    <w:rsid w:val="00782EC7"/>
    <w:rsid w:val="00790651"/>
    <w:rsid w:val="0079322A"/>
    <w:rsid w:val="007A4130"/>
    <w:rsid w:val="007A6364"/>
    <w:rsid w:val="007B2A9A"/>
    <w:rsid w:val="007B3996"/>
    <w:rsid w:val="007B55C9"/>
    <w:rsid w:val="007C3B51"/>
    <w:rsid w:val="007E09C8"/>
    <w:rsid w:val="007E1365"/>
    <w:rsid w:val="007E59AC"/>
    <w:rsid w:val="007F0CE6"/>
    <w:rsid w:val="007F21C6"/>
    <w:rsid w:val="00801E90"/>
    <w:rsid w:val="00802F1A"/>
    <w:rsid w:val="008056AA"/>
    <w:rsid w:val="00806664"/>
    <w:rsid w:val="00806750"/>
    <w:rsid w:val="00832C1B"/>
    <w:rsid w:val="00850A61"/>
    <w:rsid w:val="0085328D"/>
    <w:rsid w:val="0086229D"/>
    <w:rsid w:val="0088177A"/>
    <w:rsid w:val="00887B1F"/>
    <w:rsid w:val="008A0988"/>
    <w:rsid w:val="008A163A"/>
    <w:rsid w:val="008A6B8B"/>
    <w:rsid w:val="008B6666"/>
    <w:rsid w:val="008D1F71"/>
    <w:rsid w:val="008D661A"/>
    <w:rsid w:val="008F3FF5"/>
    <w:rsid w:val="008F4A02"/>
    <w:rsid w:val="008F4C4C"/>
    <w:rsid w:val="008F63F1"/>
    <w:rsid w:val="00907241"/>
    <w:rsid w:val="00910E92"/>
    <w:rsid w:val="009216BA"/>
    <w:rsid w:val="00925B03"/>
    <w:rsid w:val="009333DF"/>
    <w:rsid w:val="00940D43"/>
    <w:rsid w:val="00952021"/>
    <w:rsid w:val="009573BA"/>
    <w:rsid w:val="00963AF9"/>
    <w:rsid w:val="00972533"/>
    <w:rsid w:val="009751C4"/>
    <w:rsid w:val="00982CA6"/>
    <w:rsid w:val="00997417"/>
    <w:rsid w:val="009B4EDD"/>
    <w:rsid w:val="009E702C"/>
    <w:rsid w:val="00A005F2"/>
    <w:rsid w:val="00A026F1"/>
    <w:rsid w:val="00A07D77"/>
    <w:rsid w:val="00A25BA3"/>
    <w:rsid w:val="00A262AB"/>
    <w:rsid w:val="00A3208C"/>
    <w:rsid w:val="00A33A17"/>
    <w:rsid w:val="00A33E80"/>
    <w:rsid w:val="00A3767A"/>
    <w:rsid w:val="00A41DA7"/>
    <w:rsid w:val="00A6530C"/>
    <w:rsid w:val="00A73748"/>
    <w:rsid w:val="00A75F79"/>
    <w:rsid w:val="00A9345F"/>
    <w:rsid w:val="00A9514C"/>
    <w:rsid w:val="00A9712F"/>
    <w:rsid w:val="00A97F0C"/>
    <w:rsid w:val="00AB031B"/>
    <w:rsid w:val="00AB43F5"/>
    <w:rsid w:val="00AC683C"/>
    <w:rsid w:val="00AD342F"/>
    <w:rsid w:val="00AE3AB9"/>
    <w:rsid w:val="00AF4A99"/>
    <w:rsid w:val="00AF500F"/>
    <w:rsid w:val="00B01D71"/>
    <w:rsid w:val="00B21BD7"/>
    <w:rsid w:val="00B225EE"/>
    <w:rsid w:val="00B2673C"/>
    <w:rsid w:val="00B33334"/>
    <w:rsid w:val="00B37F1F"/>
    <w:rsid w:val="00B473F6"/>
    <w:rsid w:val="00B51D6D"/>
    <w:rsid w:val="00B6454A"/>
    <w:rsid w:val="00B90F08"/>
    <w:rsid w:val="00B9554E"/>
    <w:rsid w:val="00B958B4"/>
    <w:rsid w:val="00B97A70"/>
    <w:rsid w:val="00BA4DD1"/>
    <w:rsid w:val="00BB408C"/>
    <w:rsid w:val="00BC060F"/>
    <w:rsid w:val="00BC7A5F"/>
    <w:rsid w:val="00BD24FA"/>
    <w:rsid w:val="00BD3DB0"/>
    <w:rsid w:val="00BE3827"/>
    <w:rsid w:val="00C041D6"/>
    <w:rsid w:val="00C100EE"/>
    <w:rsid w:val="00C13388"/>
    <w:rsid w:val="00C24313"/>
    <w:rsid w:val="00C248E6"/>
    <w:rsid w:val="00C31B74"/>
    <w:rsid w:val="00C3586A"/>
    <w:rsid w:val="00C501A2"/>
    <w:rsid w:val="00C52D96"/>
    <w:rsid w:val="00C70710"/>
    <w:rsid w:val="00C70EEB"/>
    <w:rsid w:val="00C7781B"/>
    <w:rsid w:val="00C9002F"/>
    <w:rsid w:val="00CA077F"/>
    <w:rsid w:val="00CA1755"/>
    <w:rsid w:val="00CA55FE"/>
    <w:rsid w:val="00CB32E9"/>
    <w:rsid w:val="00CC0FDB"/>
    <w:rsid w:val="00CD1D4A"/>
    <w:rsid w:val="00CE61B1"/>
    <w:rsid w:val="00D027E3"/>
    <w:rsid w:val="00D03F75"/>
    <w:rsid w:val="00D216EB"/>
    <w:rsid w:val="00D21969"/>
    <w:rsid w:val="00D23179"/>
    <w:rsid w:val="00D24878"/>
    <w:rsid w:val="00D33687"/>
    <w:rsid w:val="00D40FE9"/>
    <w:rsid w:val="00D41A3D"/>
    <w:rsid w:val="00D46340"/>
    <w:rsid w:val="00D519F8"/>
    <w:rsid w:val="00D60215"/>
    <w:rsid w:val="00D73DFC"/>
    <w:rsid w:val="00D75878"/>
    <w:rsid w:val="00D82135"/>
    <w:rsid w:val="00D83BDC"/>
    <w:rsid w:val="00D93CD2"/>
    <w:rsid w:val="00D96B8F"/>
    <w:rsid w:val="00DD05FF"/>
    <w:rsid w:val="00DD09F8"/>
    <w:rsid w:val="00DD730E"/>
    <w:rsid w:val="00DE0CD4"/>
    <w:rsid w:val="00E002F4"/>
    <w:rsid w:val="00E0541F"/>
    <w:rsid w:val="00E06F43"/>
    <w:rsid w:val="00E1425E"/>
    <w:rsid w:val="00E26EB8"/>
    <w:rsid w:val="00E431D4"/>
    <w:rsid w:val="00E5081A"/>
    <w:rsid w:val="00E60742"/>
    <w:rsid w:val="00E663B0"/>
    <w:rsid w:val="00E7072A"/>
    <w:rsid w:val="00E709C9"/>
    <w:rsid w:val="00E767AB"/>
    <w:rsid w:val="00E83492"/>
    <w:rsid w:val="00E91032"/>
    <w:rsid w:val="00EB2DCF"/>
    <w:rsid w:val="00EB53B3"/>
    <w:rsid w:val="00EC4106"/>
    <w:rsid w:val="00EE773A"/>
    <w:rsid w:val="00F01854"/>
    <w:rsid w:val="00F04F70"/>
    <w:rsid w:val="00F25DC8"/>
    <w:rsid w:val="00F31DA1"/>
    <w:rsid w:val="00F336A7"/>
    <w:rsid w:val="00F461AD"/>
    <w:rsid w:val="00F46211"/>
    <w:rsid w:val="00F56492"/>
    <w:rsid w:val="00F655FC"/>
    <w:rsid w:val="00F74757"/>
    <w:rsid w:val="00F85692"/>
    <w:rsid w:val="00F85BD6"/>
    <w:rsid w:val="00F916C8"/>
    <w:rsid w:val="00FA2CF8"/>
    <w:rsid w:val="00FC26C0"/>
    <w:rsid w:val="00FC59D0"/>
    <w:rsid w:val="00FC6A20"/>
    <w:rsid w:val="00FC7F5A"/>
    <w:rsid w:val="00FD303C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0458"/>
  <w15:chartTrackingRefBased/>
  <w15:docId w15:val="{698BB0BA-8622-4050-9444-25345F14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74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03C"/>
    <w:pPr>
      <w:spacing w:after="160" w:line="259" w:lineRule="auto"/>
      <w:ind w:left="720"/>
      <w:contextualSpacing/>
    </w:pPr>
  </w:style>
  <w:style w:type="character" w:styleId="a4">
    <w:name w:val="Strong"/>
    <w:basedOn w:val="a0"/>
    <w:uiPriority w:val="22"/>
    <w:qFormat/>
    <w:rsid w:val="00997417"/>
    <w:rPr>
      <w:b/>
      <w:bCs/>
    </w:rPr>
  </w:style>
  <w:style w:type="character" w:customStyle="1" w:styleId="apple-style-span">
    <w:name w:val="apple-style-span"/>
    <w:basedOn w:val="a0"/>
    <w:rsid w:val="00997417"/>
  </w:style>
  <w:style w:type="paragraph" w:styleId="a5">
    <w:name w:val="footnote text"/>
    <w:basedOn w:val="a"/>
    <w:link w:val="a6"/>
    <w:uiPriority w:val="99"/>
    <w:unhideWhenUsed/>
    <w:rsid w:val="0099741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99741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97417"/>
    <w:rPr>
      <w:vertAlign w:val="superscript"/>
    </w:rPr>
  </w:style>
  <w:style w:type="paragraph" w:customStyle="1" w:styleId="Default">
    <w:name w:val="Default"/>
    <w:rsid w:val="00997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45006A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45006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5006A"/>
    <w:pPr>
      <w:spacing w:after="160"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5006A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2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0246"/>
    <w:rPr>
      <w:rFonts w:ascii="Segoe UI" w:hAnsi="Segoe UI" w:cs="Segoe U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444C7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83B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296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3550026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183415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524373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560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917518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796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8161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8231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1497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1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3326</Words>
  <Characters>18962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Штыбин</dc:creator>
  <cp:keywords/>
  <dc:description/>
  <cp:lastModifiedBy>Виталий Штыбин</cp:lastModifiedBy>
  <cp:revision>21</cp:revision>
  <cp:lastPrinted>2023-05-20T17:13:00Z</cp:lastPrinted>
  <dcterms:created xsi:type="dcterms:W3CDTF">2023-08-21T13:26:00Z</dcterms:created>
  <dcterms:modified xsi:type="dcterms:W3CDTF">2023-10-07T15:58:00Z</dcterms:modified>
</cp:coreProperties>
</file>